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D38" w:rsidRDefault="00C93569">
      <w:pPr>
        <w:pStyle w:val="a1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Федеральное государственное образовательное бюджетное учреждение</w:t>
      </w:r>
      <w:r>
        <w:rPr>
          <w:color w:val="000000"/>
          <w:lang w:eastAsia="ru-RU" w:bidi="ru-RU"/>
        </w:rPr>
        <w:br/>
        <w:t>высшего образования</w:t>
      </w:r>
    </w:p>
    <w:p w:rsidR="000F4D38" w:rsidRDefault="00C93569">
      <w:pPr>
        <w:pStyle w:val="a1"/>
        <w:spacing w:line="259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«ФИНАНСОВЫЙ УНИВЕРСИТЕТ</w:t>
      </w:r>
    </w:p>
    <w:p w:rsidR="000F4D38" w:rsidRDefault="00C93569">
      <w:pPr>
        <w:pStyle w:val="a1"/>
        <w:spacing w:after="320" w:line="259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ПРИ ПРАВИТЕЛЬСТВЕ РОССИЙСКОЙ ФЕДЕРАЦИИ»</w:t>
      </w:r>
      <w:r>
        <w:rPr>
          <w:b/>
          <w:bCs/>
          <w:color w:val="000000"/>
          <w:lang w:eastAsia="ru-RU" w:bidi="ru-RU"/>
        </w:rPr>
        <w:br/>
        <w:t>(Финансовый университет)</w:t>
      </w:r>
    </w:p>
    <w:p w:rsidR="000F4D38" w:rsidRDefault="00C93569">
      <w:pPr>
        <w:pStyle w:val="a1"/>
        <w:jc w:val="center"/>
        <w:rPr>
          <w:b/>
          <w:bCs/>
        </w:rPr>
      </w:pPr>
      <w:bookmarkStart w:id="0" w:name="__RefHeading___Toc12916_822978709"/>
      <w:bookmarkEnd w:id="0"/>
      <w:r>
        <w:rPr>
          <w:b/>
          <w:bCs/>
          <w:color w:val="000000"/>
          <w:lang w:eastAsia="ru-RU" w:bidi="ru-RU"/>
        </w:rPr>
        <w:t>Кафедра</w:t>
      </w:r>
      <w:bookmarkStart w:id="1" w:name="bookmark0"/>
      <w:r>
        <w:rPr>
          <w:b/>
          <w:bCs/>
          <w:color w:val="000000"/>
          <w:lang w:eastAsia="ru-RU" w:bidi="ru-RU"/>
        </w:rPr>
        <w:t xml:space="preserve"> информационной безопасности</w:t>
      </w:r>
      <w:bookmarkEnd w:id="1"/>
    </w:p>
    <w:p w:rsidR="000F4D38" w:rsidRDefault="00C93569">
      <w:pPr>
        <w:pStyle w:val="a1"/>
        <w:jc w:val="center"/>
        <w:rPr>
          <w:b/>
          <w:bCs/>
        </w:rPr>
      </w:pPr>
      <w:bookmarkStart w:id="2" w:name="__RefHeading___Toc12918_822978709"/>
      <w:bookmarkEnd w:id="2"/>
      <w:r>
        <w:rPr>
          <w:b/>
          <w:bCs/>
        </w:rPr>
        <w:t>Факультета информационных технологий и анализа больших данных</w:t>
      </w:r>
    </w:p>
    <w:p w:rsidR="005F598F" w:rsidRDefault="005F598F">
      <w:pPr>
        <w:pStyle w:val="a1"/>
        <w:spacing w:after="320" w:line="259" w:lineRule="auto"/>
        <w:ind w:left="5400" w:firstLine="0"/>
        <w:rPr>
          <w:color w:val="000000"/>
          <w:lang w:eastAsia="ru-RU" w:bidi="ru-RU"/>
        </w:rPr>
      </w:pPr>
    </w:p>
    <w:p w:rsidR="005F598F" w:rsidRDefault="005F598F">
      <w:pPr>
        <w:pStyle w:val="a1"/>
        <w:spacing w:after="320" w:line="259" w:lineRule="auto"/>
        <w:ind w:left="5400" w:firstLine="0"/>
        <w:rPr>
          <w:color w:val="000000"/>
          <w:lang w:eastAsia="ru-RU" w:bidi="ru-RU"/>
        </w:rPr>
      </w:pPr>
    </w:p>
    <w:p w:rsidR="000F4D38" w:rsidRDefault="00C93569" w:rsidP="005F598F">
      <w:pPr>
        <w:pStyle w:val="a1"/>
        <w:spacing w:line="259" w:lineRule="auto"/>
        <w:ind w:left="5398" w:firstLine="0"/>
      </w:pPr>
      <w:r>
        <w:rPr>
          <w:color w:val="000000"/>
          <w:lang w:eastAsia="ru-RU" w:bidi="ru-RU"/>
        </w:rPr>
        <w:t>УТВЕРЖДАЮ</w:t>
      </w:r>
    </w:p>
    <w:p w:rsidR="005F598F" w:rsidRDefault="00C93569" w:rsidP="005F598F">
      <w:pPr>
        <w:pStyle w:val="a1"/>
        <w:ind w:left="5398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Проректор по учебной</w:t>
      </w:r>
    </w:p>
    <w:p w:rsidR="00291FCB" w:rsidRDefault="00C93569" w:rsidP="005F598F">
      <w:pPr>
        <w:pStyle w:val="a1"/>
        <w:ind w:left="5398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 методической работе</w:t>
      </w:r>
      <w:r>
        <w:rPr>
          <w:color w:val="000000"/>
          <w:lang w:eastAsia="ru-RU" w:bidi="ru-RU"/>
        </w:rPr>
        <w:br/>
        <w:t>____________</w:t>
      </w:r>
      <w:r>
        <w:rPr>
          <w:color w:val="000000"/>
          <w:lang w:eastAsia="ru-RU" w:bidi="ru-RU"/>
        </w:rPr>
        <w:tab/>
        <w:t>Е.А. Каменева</w:t>
      </w:r>
    </w:p>
    <w:p w:rsidR="000F4D38" w:rsidRDefault="00C93569" w:rsidP="005F598F">
      <w:pPr>
        <w:pStyle w:val="a1"/>
        <w:ind w:left="5398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«</w:t>
      </w:r>
      <w:r w:rsidR="005F598F">
        <w:rPr>
          <w:color w:val="000000"/>
          <w:lang w:eastAsia="ru-RU" w:bidi="ru-RU"/>
        </w:rPr>
        <w:softHyphen/>
      </w:r>
      <w:r w:rsidR="005F598F">
        <w:rPr>
          <w:color w:val="000000"/>
          <w:lang w:eastAsia="ru-RU" w:bidi="ru-RU"/>
        </w:rPr>
        <w:softHyphen/>
      </w:r>
      <w:r w:rsidR="005F598F">
        <w:rPr>
          <w:color w:val="000000"/>
          <w:lang w:eastAsia="ru-RU" w:bidi="ru-RU"/>
        </w:rPr>
        <w:softHyphen/>
      </w:r>
      <w:r w:rsidR="005F598F">
        <w:rPr>
          <w:color w:val="000000"/>
          <w:lang w:eastAsia="ru-RU" w:bidi="ru-RU"/>
        </w:rPr>
        <w:softHyphen/>
      </w:r>
      <w:r w:rsidR="005F598F">
        <w:rPr>
          <w:color w:val="000000"/>
          <w:lang w:eastAsia="ru-RU" w:bidi="ru-RU"/>
        </w:rPr>
        <w:softHyphen/>
      </w:r>
      <w:r w:rsidR="005F598F">
        <w:rPr>
          <w:color w:val="000000"/>
          <w:lang w:eastAsia="ru-RU" w:bidi="ru-RU"/>
        </w:rPr>
        <w:softHyphen/>
      </w:r>
      <w:r w:rsidR="00845DEE">
        <w:rPr>
          <w:color w:val="000000"/>
          <w:lang w:eastAsia="ru-RU" w:bidi="ru-RU"/>
        </w:rPr>
        <w:t>12</w:t>
      </w:r>
      <w:r>
        <w:rPr>
          <w:color w:val="000000"/>
          <w:lang w:eastAsia="ru-RU" w:bidi="ru-RU"/>
        </w:rPr>
        <w:t>»</w:t>
      </w:r>
      <w:r w:rsidR="00845DEE">
        <w:rPr>
          <w:color w:val="000000"/>
          <w:lang w:eastAsia="ru-RU" w:bidi="ru-RU"/>
        </w:rPr>
        <w:t xml:space="preserve"> февраля</w:t>
      </w:r>
      <w:r>
        <w:rPr>
          <w:color w:val="000000"/>
          <w:lang w:eastAsia="ru-RU" w:bidi="ru-RU"/>
        </w:rPr>
        <w:t xml:space="preserve"> 2025</w:t>
      </w:r>
      <w:r w:rsidR="005F598F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г</w:t>
      </w:r>
      <w:r w:rsidR="005F598F">
        <w:rPr>
          <w:color w:val="000000"/>
          <w:lang w:eastAsia="ru-RU" w:bidi="ru-RU"/>
        </w:rPr>
        <w:t>.</w:t>
      </w:r>
    </w:p>
    <w:p w:rsidR="005F598F" w:rsidRDefault="005F598F" w:rsidP="005F598F">
      <w:pPr>
        <w:pStyle w:val="a1"/>
        <w:ind w:left="5398" w:firstLine="0"/>
      </w:pPr>
    </w:p>
    <w:p w:rsidR="005F598F" w:rsidRDefault="005F598F" w:rsidP="005F598F">
      <w:pPr>
        <w:pStyle w:val="a1"/>
        <w:ind w:left="5398" w:firstLine="0"/>
      </w:pPr>
    </w:p>
    <w:p w:rsidR="005F598F" w:rsidRDefault="005F598F" w:rsidP="005F598F">
      <w:pPr>
        <w:pStyle w:val="a1"/>
        <w:ind w:firstLine="0"/>
      </w:pPr>
    </w:p>
    <w:p w:rsidR="000F4D38" w:rsidRPr="005F598F" w:rsidRDefault="00C93569" w:rsidP="005F598F">
      <w:pPr>
        <w:pStyle w:val="a1"/>
        <w:spacing w:line="259" w:lineRule="auto"/>
        <w:ind w:firstLine="0"/>
        <w:jc w:val="center"/>
        <w:rPr>
          <w:bCs/>
          <w:color w:val="000000"/>
          <w:lang w:eastAsia="ru-RU" w:bidi="ru-RU"/>
        </w:rPr>
      </w:pPr>
      <w:r w:rsidRPr="005F598F">
        <w:rPr>
          <w:bCs/>
          <w:color w:val="000000"/>
          <w:lang w:eastAsia="ru-RU" w:bidi="ru-RU"/>
        </w:rPr>
        <w:t>Селезнёв</w:t>
      </w:r>
      <w:bookmarkStart w:id="3" w:name="_GoBack"/>
      <w:bookmarkEnd w:id="3"/>
      <w:r w:rsidRPr="005F598F">
        <w:rPr>
          <w:bCs/>
          <w:color w:val="000000"/>
          <w:lang w:eastAsia="ru-RU" w:bidi="ru-RU"/>
        </w:rPr>
        <w:t xml:space="preserve"> В.М., Кураев А.А.</w:t>
      </w:r>
    </w:p>
    <w:p w:rsidR="005F598F" w:rsidRDefault="005F598F" w:rsidP="005F598F">
      <w:pPr>
        <w:pStyle w:val="a1"/>
        <w:spacing w:line="259" w:lineRule="auto"/>
        <w:ind w:firstLine="0"/>
        <w:jc w:val="center"/>
      </w:pPr>
    </w:p>
    <w:p w:rsidR="000F4D38" w:rsidRDefault="00C93569" w:rsidP="005F598F">
      <w:pPr>
        <w:pStyle w:val="a1"/>
        <w:spacing w:line="259" w:lineRule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Обеспечение безопасности информации в банковских автоматизированных системах</w:t>
      </w:r>
    </w:p>
    <w:p w:rsidR="005F598F" w:rsidRDefault="005F598F" w:rsidP="005F598F">
      <w:pPr>
        <w:pStyle w:val="a1"/>
        <w:spacing w:line="259" w:lineRule="auto"/>
        <w:ind w:firstLine="0"/>
        <w:jc w:val="center"/>
      </w:pPr>
    </w:p>
    <w:p w:rsidR="000F4D38" w:rsidRDefault="00C93569" w:rsidP="005F598F">
      <w:pPr>
        <w:pStyle w:val="a1"/>
        <w:jc w:val="center"/>
        <w:rPr>
          <w:b/>
          <w:bCs/>
        </w:rPr>
      </w:pPr>
      <w:bookmarkStart w:id="4" w:name="__RefHeading___Toc12920_822978709"/>
      <w:bookmarkStart w:id="5" w:name="bookmark3"/>
      <w:bookmarkEnd w:id="4"/>
      <w:r>
        <w:rPr>
          <w:b/>
          <w:bCs/>
        </w:rPr>
        <w:t>Рабочая программа дисциплины</w:t>
      </w:r>
      <w:bookmarkEnd w:id="5"/>
    </w:p>
    <w:p w:rsidR="000F4D38" w:rsidRDefault="00C93569">
      <w:pPr>
        <w:pStyle w:val="a1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для студентов, обучающихся по направлению подготовки</w:t>
      </w:r>
    </w:p>
    <w:p w:rsidR="000F4D38" w:rsidRDefault="00C93569">
      <w:pPr>
        <w:pStyle w:val="a1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10.03.01 «Информационная безопасность»</w:t>
      </w:r>
    </w:p>
    <w:p w:rsidR="000F4D38" w:rsidRDefault="00C93569">
      <w:pPr>
        <w:pStyle w:val="a1"/>
        <w:spacing w:after="320" w:line="259" w:lineRule="auto"/>
        <w:ind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Образовательная программа «Безопасность автоматизированных систем в кредитно-финансовой сфере»</w:t>
      </w:r>
    </w:p>
    <w:p w:rsidR="00291FCB" w:rsidRDefault="00291FCB">
      <w:pPr>
        <w:pStyle w:val="a1"/>
        <w:spacing w:after="320" w:line="259" w:lineRule="auto"/>
        <w:ind w:firstLine="0"/>
        <w:jc w:val="center"/>
      </w:pPr>
    </w:p>
    <w:p w:rsidR="00291FCB" w:rsidRPr="00AF00F4" w:rsidRDefault="00291FCB" w:rsidP="00291FCB">
      <w:pPr>
        <w:pStyle w:val="af7"/>
        <w:jc w:val="center"/>
        <w:rPr>
          <w:rFonts w:ascii="Times New Roman" w:hAnsi="Times New Roman"/>
          <w:i/>
          <w:sz w:val="28"/>
          <w:szCs w:val="28"/>
        </w:rPr>
      </w:pPr>
      <w:r w:rsidRPr="00AF00F4">
        <w:rPr>
          <w:rFonts w:ascii="Times New Roman" w:hAnsi="Times New Roman"/>
          <w:i/>
          <w:sz w:val="28"/>
          <w:szCs w:val="28"/>
        </w:rPr>
        <w:t>Рекомендовано Ученым советом Факультета</w:t>
      </w:r>
    </w:p>
    <w:p w:rsidR="00291FCB" w:rsidRPr="00AF00F4" w:rsidRDefault="00291FCB" w:rsidP="00291FCB">
      <w:pPr>
        <w:pStyle w:val="af7"/>
        <w:jc w:val="center"/>
        <w:rPr>
          <w:rFonts w:ascii="Times New Roman" w:hAnsi="Times New Roman"/>
          <w:i/>
          <w:sz w:val="28"/>
          <w:szCs w:val="28"/>
        </w:rPr>
      </w:pPr>
      <w:r w:rsidRPr="00AF00F4">
        <w:rPr>
          <w:rFonts w:ascii="Times New Roman" w:hAnsi="Times New Roman"/>
          <w:i/>
          <w:sz w:val="28"/>
          <w:szCs w:val="28"/>
        </w:rPr>
        <w:t>информационных технологий и анализа больших данных</w:t>
      </w:r>
    </w:p>
    <w:p w:rsidR="00291FCB" w:rsidRPr="00AF00F4" w:rsidRDefault="00291FCB" w:rsidP="00291FCB">
      <w:pPr>
        <w:pStyle w:val="af7"/>
        <w:jc w:val="center"/>
        <w:rPr>
          <w:rFonts w:ascii="Times New Roman" w:hAnsi="Times New Roman"/>
          <w:iCs/>
          <w:sz w:val="28"/>
          <w:szCs w:val="28"/>
        </w:rPr>
      </w:pPr>
      <w:r w:rsidRPr="00AF00F4">
        <w:rPr>
          <w:rFonts w:ascii="Times New Roman" w:hAnsi="Times New Roman"/>
          <w:iCs/>
          <w:sz w:val="28"/>
          <w:szCs w:val="28"/>
        </w:rPr>
        <w:t>(</w:t>
      </w:r>
      <w:r w:rsidRPr="00AF00F4">
        <w:rPr>
          <w:rFonts w:ascii="Times New Roman" w:hAnsi="Times New Roman"/>
          <w:i/>
          <w:sz w:val="28"/>
          <w:szCs w:val="28"/>
        </w:rPr>
        <w:t>протокол от «</w:t>
      </w:r>
      <w:r w:rsidR="00845DEE">
        <w:rPr>
          <w:rFonts w:ascii="Times New Roman" w:hAnsi="Times New Roman"/>
          <w:i/>
          <w:sz w:val="28"/>
          <w:szCs w:val="28"/>
        </w:rPr>
        <w:t>21</w:t>
      </w:r>
      <w:r w:rsidRPr="00AF00F4">
        <w:rPr>
          <w:rFonts w:ascii="Times New Roman" w:hAnsi="Times New Roman"/>
          <w:i/>
          <w:sz w:val="28"/>
          <w:szCs w:val="28"/>
        </w:rPr>
        <w:t xml:space="preserve">» </w:t>
      </w:r>
      <w:r w:rsidR="00845DEE">
        <w:rPr>
          <w:rFonts w:ascii="Times New Roman" w:hAnsi="Times New Roman"/>
          <w:i/>
          <w:sz w:val="28"/>
          <w:szCs w:val="28"/>
        </w:rPr>
        <w:t>января</w:t>
      </w:r>
      <w:r w:rsidRPr="00AF00F4">
        <w:rPr>
          <w:rFonts w:ascii="Times New Roman" w:hAnsi="Times New Roman"/>
          <w:i/>
          <w:sz w:val="28"/>
          <w:szCs w:val="28"/>
        </w:rPr>
        <w:t xml:space="preserve"> 202</w:t>
      </w:r>
      <w:r>
        <w:rPr>
          <w:rFonts w:ascii="Times New Roman" w:hAnsi="Times New Roman"/>
          <w:i/>
          <w:sz w:val="28"/>
          <w:szCs w:val="28"/>
        </w:rPr>
        <w:t>5</w:t>
      </w:r>
      <w:r w:rsidRPr="00AF00F4">
        <w:rPr>
          <w:rFonts w:ascii="Times New Roman" w:hAnsi="Times New Roman"/>
          <w:i/>
          <w:sz w:val="28"/>
          <w:szCs w:val="28"/>
        </w:rPr>
        <w:t xml:space="preserve"> г. № </w:t>
      </w:r>
      <w:r w:rsidR="00845DEE">
        <w:rPr>
          <w:rFonts w:ascii="Times New Roman" w:hAnsi="Times New Roman"/>
          <w:i/>
          <w:sz w:val="28"/>
          <w:szCs w:val="28"/>
        </w:rPr>
        <w:t>51</w:t>
      </w:r>
      <w:r w:rsidRPr="00AF00F4">
        <w:rPr>
          <w:rFonts w:ascii="Times New Roman" w:hAnsi="Times New Roman"/>
          <w:iCs/>
          <w:sz w:val="28"/>
          <w:szCs w:val="28"/>
        </w:rPr>
        <w:t>)</w:t>
      </w:r>
    </w:p>
    <w:p w:rsidR="00291FCB" w:rsidRPr="00AF00F4" w:rsidRDefault="00291FCB" w:rsidP="00291FCB">
      <w:pPr>
        <w:pStyle w:val="af7"/>
        <w:jc w:val="center"/>
        <w:rPr>
          <w:rFonts w:ascii="Times New Roman" w:hAnsi="Times New Roman"/>
          <w:i/>
          <w:sz w:val="28"/>
          <w:szCs w:val="28"/>
        </w:rPr>
      </w:pPr>
    </w:p>
    <w:p w:rsidR="00291FCB" w:rsidRPr="00AF00F4" w:rsidRDefault="00291FCB" w:rsidP="00291FCB">
      <w:pPr>
        <w:pStyle w:val="af7"/>
        <w:jc w:val="center"/>
        <w:rPr>
          <w:rFonts w:ascii="Times New Roman" w:hAnsi="Times New Roman"/>
          <w:i/>
          <w:sz w:val="28"/>
          <w:szCs w:val="28"/>
        </w:rPr>
      </w:pPr>
      <w:r w:rsidRPr="00AF00F4">
        <w:rPr>
          <w:rFonts w:ascii="Times New Roman" w:hAnsi="Times New Roman"/>
          <w:i/>
          <w:sz w:val="28"/>
          <w:szCs w:val="28"/>
        </w:rPr>
        <w:t xml:space="preserve">Одобрено </w:t>
      </w:r>
      <w:r>
        <w:rPr>
          <w:rFonts w:ascii="Times New Roman" w:hAnsi="Times New Roman"/>
          <w:i/>
          <w:sz w:val="28"/>
          <w:szCs w:val="28"/>
        </w:rPr>
        <w:t>на заседании</w:t>
      </w:r>
      <w:r w:rsidRPr="00AF00F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Кафедры</w:t>
      </w:r>
      <w:r w:rsidRPr="00AF00F4">
        <w:rPr>
          <w:rFonts w:ascii="Times New Roman" w:hAnsi="Times New Roman"/>
          <w:i/>
          <w:sz w:val="28"/>
          <w:szCs w:val="28"/>
        </w:rPr>
        <w:t xml:space="preserve"> информационной безопасности</w:t>
      </w:r>
    </w:p>
    <w:p w:rsidR="00291FCB" w:rsidRPr="00AB79EF" w:rsidRDefault="00291FCB" w:rsidP="00291FCB">
      <w:pPr>
        <w:spacing w:line="276" w:lineRule="auto"/>
        <w:jc w:val="center"/>
        <w:rPr>
          <w:rFonts w:hint="eastAsia"/>
          <w:i/>
          <w:iCs/>
          <w:sz w:val="28"/>
          <w:szCs w:val="28"/>
        </w:rPr>
      </w:pPr>
      <w:r w:rsidRPr="00AB79EF">
        <w:rPr>
          <w:i/>
          <w:iCs/>
          <w:sz w:val="28"/>
          <w:szCs w:val="28"/>
        </w:rPr>
        <w:t>(</w:t>
      </w:r>
      <w:r w:rsidRPr="00AB79EF">
        <w:rPr>
          <w:i/>
          <w:sz w:val="28"/>
          <w:szCs w:val="28"/>
        </w:rPr>
        <w:t>протокол от «</w:t>
      </w:r>
      <w:r w:rsidR="00845DEE">
        <w:rPr>
          <w:i/>
          <w:sz w:val="28"/>
          <w:szCs w:val="28"/>
        </w:rPr>
        <w:t>05</w:t>
      </w:r>
      <w:r w:rsidRPr="00AB79EF">
        <w:rPr>
          <w:i/>
          <w:sz w:val="28"/>
          <w:szCs w:val="28"/>
        </w:rPr>
        <w:t xml:space="preserve">» </w:t>
      </w:r>
      <w:r w:rsidR="00845DEE">
        <w:rPr>
          <w:i/>
          <w:sz w:val="28"/>
          <w:szCs w:val="28"/>
        </w:rPr>
        <w:t>декабря</w:t>
      </w:r>
      <w:r w:rsidRPr="00AB79EF">
        <w:rPr>
          <w:i/>
          <w:sz w:val="28"/>
          <w:szCs w:val="28"/>
        </w:rPr>
        <w:t xml:space="preserve"> 202</w:t>
      </w:r>
      <w:r w:rsidR="00845DEE">
        <w:rPr>
          <w:i/>
          <w:sz w:val="28"/>
          <w:szCs w:val="28"/>
        </w:rPr>
        <w:t>4</w:t>
      </w:r>
      <w:r w:rsidRPr="00AB79EF">
        <w:rPr>
          <w:i/>
          <w:sz w:val="28"/>
          <w:szCs w:val="28"/>
        </w:rPr>
        <w:t xml:space="preserve"> г. № </w:t>
      </w:r>
      <w:r w:rsidR="00845DEE">
        <w:rPr>
          <w:i/>
          <w:sz w:val="28"/>
          <w:szCs w:val="28"/>
        </w:rPr>
        <w:t>10</w:t>
      </w:r>
      <w:r w:rsidRPr="00AB79EF">
        <w:rPr>
          <w:i/>
          <w:iCs/>
          <w:sz w:val="28"/>
          <w:szCs w:val="28"/>
        </w:rPr>
        <w:t>)</w:t>
      </w:r>
    </w:p>
    <w:p w:rsidR="00291FCB" w:rsidRPr="001C7037" w:rsidRDefault="00291FCB" w:rsidP="00291FCB">
      <w:pPr>
        <w:spacing w:line="276" w:lineRule="auto"/>
        <w:rPr>
          <w:rFonts w:hint="eastAsia"/>
          <w:sz w:val="28"/>
          <w:szCs w:val="28"/>
        </w:rPr>
      </w:pPr>
    </w:p>
    <w:p w:rsidR="00291FCB" w:rsidRPr="001C7037" w:rsidRDefault="00291FCB" w:rsidP="00291FCB">
      <w:pPr>
        <w:spacing w:line="276" w:lineRule="auto"/>
        <w:rPr>
          <w:rFonts w:hint="eastAsia"/>
          <w:sz w:val="28"/>
          <w:szCs w:val="28"/>
        </w:rPr>
      </w:pPr>
    </w:p>
    <w:p w:rsidR="00291FCB" w:rsidRDefault="00291FCB" w:rsidP="00291FCB">
      <w:pPr>
        <w:spacing w:line="276" w:lineRule="auto"/>
        <w:jc w:val="center"/>
        <w:rPr>
          <w:rFonts w:hint="eastAsia"/>
          <w:b/>
          <w:sz w:val="28"/>
          <w:szCs w:val="28"/>
        </w:rPr>
      </w:pPr>
    </w:p>
    <w:p w:rsidR="000F4D38" w:rsidRPr="00291FCB" w:rsidRDefault="00291FCB" w:rsidP="00291FCB">
      <w:pPr>
        <w:spacing w:line="276" w:lineRule="auto"/>
        <w:jc w:val="center"/>
        <w:rPr>
          <w:rFonts w:hint="eastAsia"/>
          <w:b/>
          <w:sz w:val="28"/>
          <w:szCs w:val="28"/>
        </w:rPr>
      </w:pPr>
      <w:r w:rsidRPr="001C7037">
        <w:rPr>
          <w:b/>
          <w:sz w:val="28"/>
          <w:szCs w:val="28"/>
        </w:rPr>
        <w:t>Москва 20</w:t>
      </w:r>
      <w:r>
        <w:rPr>
          <w:b/>
          <w:sz w:val="28"/>
          <w:szCs w:val="28"/>
        </w:rPr>
        <w:t>25</w:t>
      </w:r>
    </w:p>
    <w:sdt>
      <w:sdtPr>
        <w:rPr>
          <w:rFonts w:ascii="Liberation Serif" w:eastAsia="NSimSun" w:hAnsi="Liberation Serif"/>
          <w:b w:val="0"/>
          <w:bCs w:val="0"/>
          <w:sz w:val="24"/>
          <w:szCs w:val="24"/>
        </w:rPr>
        <w:id w:val="2052419137"/>
        <w:docPartObj>
          <w:docPartGallery w:val="Table of Contents"/>
          <w:docPartUnique/>
        </w:docPartObj>
      </w:sdtPr>
      <w:sdtEndPr/>
      <w:sdtContent>
        <w:p w:rsidR="000F4D38" w:rsidRDefault="00C93569" w:rsidP="005C2F81">
          <w:pPr>
            <w:pStyle w:val="af5"/>
            <w:spacing w:before="0" w:line="276" w:lineRule="auto"/>
            <w:jc w:val="center"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t>СОДЕРЖАНИЕ</w:t>
          </w:r>
        </w:p>
        <w:p w:rsidR="000F4D38" w:rsidRPr="005C2F81" w:rsidRDefault="00C93569" w:rsidP="005C2F81">
          <w:pPr>
            <w:pStyle w:val="11"/>
            <w:tabs>
              <w:tab w:val="clear" w:pos="9638"/>
              <w:tab w:val="left" w:pos="142"/>
              <w:tab w:val="right" w:leader="dot" w:pos="10065"/>
              <w:tab w:val="left" w:pos="10206"/>
            </w:tabs>
            <w:spacing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r w:rsidRPr="005C2F81">
            <w:rPr>
              <w:rFonts w:ascii="Times New Roman" w:hAnsi="Times New Roman" w:cs="Times New Roman"/>
              <w:b w:val="0"/>
              <w:sz w:val="28"/>
              <w:szCs w:val="24"/>
            </w:rPr>
            <w:fldChar w:fldCharType="begin"/>
          </w:r>
          <w:r w:rsidRPr="005C2F81">
            <w:rPr>
              <w:rStyle w:val="a5"/>
              <w:rFonts w:ascii="Times New Roman" w:hAnsi="Times New Roman" w:cs="Times New Roman"/>
              <w:b w:val="0"/>
              <w:bCs w:val="0"/>
              <w:webHidden/>
              <w:sz w:val="28"/>
              <w:szCs w:val="24"/>
              <w:lang w:eastAsia="ru-RU" w:bidi="ru-RU"/>
            </w:rPr>
            <w:instrText xml:space="preserve"> TOC \z \o "1-3" \u \h</w:instrText>
          </w:r>
          <w:r w:rsidRPr="005C2F81">
            <w:rPr>
              <w:rStyle w:val="a5"/>
              <w:lang w:eastAsia="ru-RU" w:bidi="ru-RU"/>
            </w:rPr>
            <w:fldChar w:fldCharType="separate"/>
          </w:r>
          <w:hyperlink w:anchor="_Toc184279852">
            <w:r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1.Наименование дисциплины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…………………………………………………………….</w:t>
            </w:r>
            <w:r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_Toc184279852 \h</w:instrText>
            </w:r>
            <w:r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3</w:t>
            </w:r>
            <w:r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284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53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2.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……………………………………………………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_Toc184279853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3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284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54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3.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Место дисциплины в структуре образовательной программы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……………………...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_Toc184279854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5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284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55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4.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………………………………………………………………………………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_Toc184279855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284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56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5.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57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5.1.</w:t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Содержание дисциплины……………………………………………………</w:t>
            </w:r>
            <w:r w:rsidR="005C2F81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…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…….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_Toc184279857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58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5.2.</w:t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Учебно - тематический план………………………………………………...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......</w:t>
            </w:r>
            <w:r w:rsidR="005C2F81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</w:rPr>
              <w:t>......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_Toc184279858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8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59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5.3.Содержание семинаров, практических занятий……………………………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….</w:t>
            </w:r>
            <w:r w:rsidR="005C2F81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…..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_Toc184279859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10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left" w:pos="720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0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6.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…………………………………………………………...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_Toc184279860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12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1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6.1.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………………………………………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_Toc184279861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12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2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6.2.</w:t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5C2F81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…...</w:t>
            </w:r>
            <w:r w:rsidR="005C2F81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_Toc184279862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13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284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3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7. Фонд оценочных средств для проведения промежуточной аттестации обучающихся по дисциплине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…………………………………………………………...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_Toc184279863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16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4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</w:rPr>
              <w:t>…………………………………………………………………...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_Toc184279864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24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5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………………………………………………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_Toc184279865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24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426"/>
              <w:tab w:val="left" w:pos="720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6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10.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Методические указания для обучающихся по освоению дисциплины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_Toc184279866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24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142"/>
              <w:tab w:val="left" w:pos="567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7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11.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…………………………………………………………………………..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_Toc184279867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567"/>
              <w:tab w:val="left" w:pos="960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8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11.1Комплект лицензионного программного обеспечения………………</w:t>
            </w:r>
            <w:r w:rsidR="005C2F81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…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………</w:t>
            </w:r>
            <w:r w:rsidR="005C2F81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...</w:t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_Toc184279868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567"/>
              <w:tab w:val="left" w:pos="960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69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11.2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Современные профессиональные базы данных и информационные справочные системы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…………………………………………………………………………………...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_Toc184279869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567"/>
              <w:tab w:val="left" w:pos="960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70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11.3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Сертифицированные программные и аппаратные средства защиты информации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………………………………………………………………………………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_Toc184279870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Pr="005C2F81" w:rsidRDefault="0029106E" w:rsidP="005C2F81">
          <w:pPr>
            <w:pStyle w:val="11"/>
            <w:tabs>
              <w:tab w:val="clear" w:pos="9638"/>
              <w:tab w:val="left" w:pos="567"/>
              <w:tab w:val="right" w:leader="dot" w:pos="10065"/>
              <w:tab w:val="left" w:pos="10206"/>
            </w:tabs>
            <w:spacing w:before="0" w:after="0" w:line="276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4"/>
              <w:lang w:eastAsia="ru-RU" w:bidi="ar-SA"/>
              <w14:ligatures w14:val="standardContextual"/>
            </w:rPr>
          </w:pPr>
          <w:hyperlink w:anchor="_Toc184279871"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4"/>
                <w:lang w:eastAsia="ru-RU" w:bidi="ru-RU"/>
              </w:rPr>
              <w:t>12.</w:t>
            </w:r>
            <w:r w:rsidR="00C93569" w:rsidRPr="005C2F81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noProof/>
                <w:sz w:val="28"/>
                <w:szCs w:val="24"/>
                <w:lang w:eastAsia="ru-RU" w:bidi="ar-SA"/>
                <w14:ligatures w14:val="standardContextual"/>
              </w:rPr>
              <w:tab/>
            </w:r>
            <w:r w:rsidR="00C93569" w:rsidRP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C2F81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sz w:val="28"/>
                <w:szCs w:val="24"/>
                <w:lang w:eastAsia="ru-RU" w:bidi="ru-RU"/>
              </w:rPr>
              <w:t>……………………………………………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begin"/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instrText>PAGEREF _Toc184279871 \h</w:instrTex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separate"/>
            </w:r>
            <w:r w:rsidR="0037518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t>26</w:t>
            </w:r>
            <w:r w:rsidR="00C93569" w:rsidRPr="005C2F8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0F4D38" w:rsidRDefault="00C93569" w:rsidP="005C2F81">
          <w:pPr>
            <w:tabs>
              <w:tab w:val="right" w:leader="dot" w:pos="10065"/>
              <w:tab w:val="left" w:pos="10206"/>
            </w:tabs>
            <w:spacing w:line="276" w:lineRule="auto"/>
            <w:jc w:val="both"/>
            <w:rPr>
              <w:rFonts w:hint="eastAsia"/>
            </w:rPr>
          </w:pPr>
          <w:r w:rsidRPr="005C2F81">
            <w:rPr>
              <w:rFonts w:ascii="Times New Roman" w:hAnsi="Times New Roman" w:cs="Times New Roman"/>
              <w:sz w:val="28"/>
            </w:rPr>
            <w:fldChar w:fldCharType="end"/>
          </w:r>
        </w:p>
      </w:sdtContent>
    </w:sdt>
    <w:p w:rsidR="000F4D38" w:rsidRDefault="00C93569">
      <w:pPr>
        <w:pStyle w:val="10"/>
        <w:keepNext/>
        <w:keepLines/>
        <w:ind w:firstLine="720"/>
      </w:pPr>
      <w:bookmarkStart w:id="6" w:name="_Toc184279852"/>
      <w:bookmarkStart w:id="7" w:name="_Toc184279803"/>
      <w:bookmarkStart w:id="8" w:name="bookmark7"/>
      <w:r>
        <w:rPr>
          <w:color w:val="000000"/>
          <w:lang w:eastAsia="ru-RU" w:bidi="ru-RU"/>
        </w:rPr>
        <w:lastRenderedPageBreak/>
        <w:t>1.Наименование дисциплины</w:t>
      </w:r>
      <w:bookmarkEnd w:id="6"/>
      <w:bookmarkEnd w:id="7"/>
      <w:bookmarkEnd w:id="8"/>
    </w:p>
    <w:p w:rsidR="000F4D38" w:rsidRDefault="00C93569">
      <w:pPr>
        <w:pStyle w:val="a1"/>
        <w:spacing w:after="240"/>
        <w:ind w:firstLine="0"/>
        <w:jc w:val="both"/>
      </w:pPr>
      <w:r>
        <w:rPr>
          <w:color w:val="000000"/>
          <w:lang w:eastAsia="ru-RU" w:bidi="ru-RU"/>
        </w:rPr>
        <w:tab/>
      </w:r>
      <w:bookmarkStart w:id="9" w:name="bookmark10"/>
      <w:bookmarkStart w:id="10" w:name="bookmark9"/>
      <w:r>
        <w:rPr>
          <w:color w:val="000000"/>
          <w:lang w:eastAsia="ru-RU" w:bidi="ru-RU"/>
        </w:rPr>
        <w:t>«Обеспечение безопасности информации в банковских автоматизированных системах».</w:t>
      </w:r>
      <w:bookmarkEnd w:id="9"/>
      <w:bookmarkEnd w:id="10"/>
    </w:p>
    <w:p w:rsidR="000F4D38" w:rsidRDefault="00C93569">
      <w:pPr>
        <w:pStyle w:val="10"/>
        <w:numPr>
          <w:ilvl w:val="0"/>
          <w:numId w:val="2"/>
        </w:numPr>
        <w:ind w:firstLine="680"/>
        <w:jc w:val="both"/>
      </w:pPr>
      <w:bookmarkStart w:id="11" w:name="_Toc184279853"/>
      <w:bookmarkStart w:id="12" w:name="_Toc184279804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1"/>
      <w:bookmarkEnd w:id="12"/>
    </w:p>
    <w:p w:rsidR="000F4D38" w:rsidRDefault="00C93569" w:rsidP="005C2F81">
      <w:pPr>
        <w:pStyle w:val="10"/>
        <w:ind w:right="567" w:firstLine="680"/>
        <w:jc w:val="right"/>
        <w:outlineLvl w:val="9"/>
        <w:rPr>
          <w:b w:val="0"/>
          <w:bCs w:val="0"/>
        </w:rPr>
      </w:pPr>
      <w:bookmarkStart w:id="13" w:name="_Toc184279805"/>
      <w:r>
        <w:rPr>
          <w:b w:val="0"/>
          <w:bCs w:val="0"/>
        </w:rPr>
        <w:t>Таблица 1</w:t>
      </w:r>
      <w:bookmarkEnd w:id="13"/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5"/>
        <w:gridCol w:w="2215"/>
        <w:gridCol w:w="2885"/>
        <w:gridCol w:w="3513"/>
      </w:tblGrid>
      <w:tr w:rsidR="000F4D38"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  <w:spacing w:before="100" w:line="228" w:lineRule="auto"/>
            </w:pPr>
            <w:r>
              <w:rPr>
                <w:b/>
                <w:bCs/>
                <w:color w:val="000000"/>
                <w:lang w:eastAsia="ru-RU" w:bidi="ru-RU"/>
              </w:rPr>
              <w:t xml:space="preserve">Код </w:t>
            </w:r>
            <w:proofErr w:type="gramStart"/>
            <w:r>
              <w:rPr>
                <w:b/>
                <w:bCs/>
                <w:color w:val="000000"/>
                <w:lang w:eastAsia="ru-RU" w:bidi="ru-RU"/>
              </w:rPr>
              <w:t>компе</w:t>
            </w:r>
            <w:r w:rsidR="00523455">
              <w:rPr>
                <w:b/>
                <w:bCs/>
                <w:color w:val="000000"/>
                <w:lang w:eastAsia="ru-RU" w:bidi="ru-RU"/>
              </w:rPr>
              <w:t>-</w:t>
            </w:r>
            <w:r>
              <w:rPr>
                <w:b/>
                <w:bCs/>
                <w:color w:val="000000"/>
                <w:lang w:eastAsia="ru-RU" w:bidi="ru-RU"/>
              </w:rPr>
              <w:t>тенции</w:t>
            </w:r>
            <w:proofErr w:type="gramEnd"/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</w:pPr>
            <w:r>
              <w:rPr>
                <w:b/>
                <w:bCs/>
                <w:color w:val="000000"/>
                <w:lang w:eastAsia="ru-RU" w:bidi="ru-RU"/>
              </w:rPr>
              <w:t xml:space="preserve">Наименование </w:t>
            </w:r>
            <w:r w:rsidR="00523455">
              <w:rPr>
                <w:b/>
                <w:bCs/>
                <w:color w:val="000000"/>
                <w:lang w:eastAsia="ru-RU" w:bidi="ru-RU"/>
              </w:rPr>
              <w:t>компетенции</w:t>
            </w:r>
          </w:p>
        </w:tc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</w:pPr>
            <w:r>
              <w:rPr>
                <w:b/>
                <w:bCs/>
                <w:color w:val="000000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455" w:rsidRDefault="00C93569">
            <w:pPr>
              <w:pStyle w:val="af0"/>
              <w:tabs>
                <w:tab w:val="left" w:pos="1685"/>
                <w:tab w:val="left" w:pos="3955"/>
              </w:tabs>
              <w:jc w:val="both"/>
              <w:rPr>
                <w:b/>
                <w:bCs/>
                <w:color w:val="000000"/>
                <w:lang w:eastAsia="ru-RU" w:bidi="ru-RU"/>
              </w:rPr>
            </w:pPr>
            <w:r>
              <w:rPr>
                <w:b/>
                <w:bCs/>
                <w:color w:val="000000"/>
                <w:lang w:eastAsia="ru-RU" w:bidi="ru-RU"/>
              </w:rPr>
              <w:t xml:space="preserve">Результаты обучения </w:t>
            </w:r>
          </w:p>
          <w:p w:rsidR="000F4D38" w:rsidRDefault="00C93569">
            <w:pPr>
              <w:pStyle w:val="af0"/>
              <w:tabs>
                <w:tab w:val="left" w:pos="1685"/>
                <w:tab w:val="left" w:pos="3955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(умения и знания), соотнесенные с индикаторами достижения компетенции</w:t>
            </w:r>
          </w:p>
        </w:tc>
      </w:tr>
      <w:tr w:rsidR="000F4D38">
        <w:tc>
          <w:tcPr>
            <w:tcW w:w="102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  <w:r>
              <w:rPr>
                <w:rFonts w:cs="Times New Roman"/>
                <w:kern w:val="0"/>
                <w:lang w:eastAsia="en-US" w:bidi="ar-SA"/>
              </w:rPr>
              <w:t>ДПКН-4.1</w:t>
            </w:r>
          </w:p>
        </w:tc>
        <w:tc>
          <w:tcPr>
            <w:tcW w:w="22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Способность администрировать операционные системы, системы управления базами данных, вычислительные сети </w:t>
            </w: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 организационные мероприятия по обеспечению безопасности информации в автоматизированных системах.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планирования организационных мероприятий по обеспечению безопасности информации в автоматизированных системах;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планировать организационные мероприятия по обеспечению безопасности информации в автоматизированных системах.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программы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реализации программы организационных мероприятий по обеспечению безопасности информации в автоматизированных системах;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реализовывать программы организационных мероприятий по обеспечению безопасности информации в автоматизированных системах.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Контролирует проведение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контроля проведения организационных мероприятий по обеспечению безопасности информации в автоматизированных система.;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контролировать проведение организационных мероприятий по обеспечению безопасности информации в автоматизированных системах.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tabs>
                <w:tab w:val="left" w:pos="540"/>
              </w:tabs>
              <w:contextualSpacing/>
              <w:rPr>
                <w:rFonts w:hint="eastAsia"/>
                <w:lang w:eastAsia="ru-RU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Владеет навыками управления малыми коллективами.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управления малыми коллективами;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управлять малыми коллективами.</w:t>
            </w:r>
          </w:p>
        </w:tc>
      </w:tr>
      <w:tr w:rsidR="000F4D38">
        <w:tc>
          <w:tcPr>
            <w:tcW w:w="102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</w:pPr>
            <w:r>
              <w:rPr>
                <w:color w:val="000000"/>
                <w:lang w:eastAsia="ru-RU" w:bidi="ru-RU"/>
              </w:rPr>
              <w:t>ДПКН-4.2</w:t>
            </w:r>
          </w:p>
        </w:tc>
        <w:tc>
          <w:tcPr>
            <w:tcW w:w="22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590"/>
              </w:tabs>
            </w:pPr>
            <w:r>
              <w:rPr>
                <w:color w:val="000000"/>
                <w:lang w:eastAsia="ru-RU" w:bidi="ru-RU"/>
              </w:rPr>
              <w:t xml:space="preserve">Способность выполнять работы по установке, </w:t>
            </w:r>
            <w:r>
              <w:rPr>
                <w:color w:val="000000"/>
                <w:lang w:eastAsia="ru-RU" w:bidi="ru-RU"/>
              </w:rPr>
              <w:lastRenderedPageBreak/>
              <w:t xml:space="preserve">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 </w:t>
            </w: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</w:pPr>
            <w:r>
              <w:rPr>
                <w:color w:val="000000"/>
                <w:lang w:eastAsia="ru-RU" w:bidi="ru-RU"/>
              </w:rPr>
              <w:lastRenderedPageBreak/>
              <w:t xml:space="preserve">Устанавливает операционные системы, системы управления </w:t>
            </w:r>
            <w:r>
              <w:rPr>
                <w:color w:val="000000"/>
                <w:lang w:eastAsia="ru-RU" w:bidi="ru-RU"/>
              </w:rPr>
              <w:lastRenderedPageBreak/>
              <w:t>базами данных, сетевое программное обеспечение.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lastRenderedPageBreak/>
              <w:t>Знать</w:t>
            </w:r>
            <w:r>
              <w:rPr>
                <w:color w:val="000000"/>
                <w:lang w:eastAsia="ru-RU" w:bidi="ru-RU"/>
              </w:rPr>
              <w:t xml:space="preserve"> принципы формирования политики информационной безопасности в операционных </w:t>
            </w:r>
            <w:r>
              <w:rPr>
                <w:color w:val="000000"/>
                <w:lang w:eastAsia="ru-RU" w:bidi="ru-RU"/>
              </w:rPr>
              <w:lastRenderedPageBreak/>
              <w:t>системах, системах управления базами данных, сетевом программном обеспечении.</w:t>
            </w:r>
          </w:p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устанавливать операционные системы, системы управления базами данных, сетевое программное обеспечение.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rPr>
                <w:rFonts w:hint="eastAsia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rPr>
                <w:rFonts w:hint="eastAsia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</w:pPr>
            <w:r>
              <w:rPr>
                <w:color w:val="000000"/>
                <w:lang w:eastAsia="ru-RU" w:bidi="ru-RU"/>
              </w:rPr>
              <w:t>2. Конфигурирует учетные записи и права доступа отдельных пользователей и пользовательских групп.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основные меры по защите информации при конфигурировании учетных записей.</w:t>
            </w:r>
          </w:p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конфигурировать учетные записи и права доступа отдельных пользователей и пользовательских групп.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rPr>
                <w:rFonts w:hint="eastAsia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rPr>
                <w:rFonts w:hint="eastAsia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1795"/>
              </w:tabs>
              <w:jc w:val="both"/>
            </w:pPr>
            <w:r>
              <w:rPr>
                <w:color w:val="000000"/>
                <w:lang w:eastAsia="ru-RU" w:bidi="ru-RU"/>
              </w:rPr>
              <w:t>3. Рассчитывает стоимость лицензионного программного обеспечения инфраструктуры информационной безопасности.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критерии оценки для расчета стоимости лицензионного программного обеспечения.</w:t>
            </w:r>
          </w:p>
          <w:p w:rsidR="000F4D38" w:rsidRDefault="00C93569">
            <w:pPr>
              <w:pStyle w:val="af0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рассчитывать стоимость программного обеспечения инфраструктуры информационной безопасности.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rPr>
                <w:rFonts w:hint="eastAsia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rPr>
                <w:rFonts w:hint="eastAsia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tabs>
                <w:tab w:val="left" w:pos="1795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Устанавливает и конфигурирует системы безопасности информационного обеспечения объекта.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принципы конфигурирования системы безопасности информационного обеспечения объекта.</w:t>
            </w:r>
          </w:p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анализировать конфигурации системы безопасности.</w:t>
            </w:r>
          </w:p>
        </w:tc>
      </w:tr>
      <w:tr w:rsidR="000F4D38">
        <w:tc>
          <w:tcPr>
            <w:tcW w:w="1024" w:type="dxa"/>
            <w:vMerge w:val="restart"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ПКП-2</w:t>
            </w:r>
          </w:p>
        </w:tc>
        <w:tc>
          <w:tcPr>
            <w:tcW w:w="2215" w:type="dxa"/>
            <w:vMerge w:val="restart"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kern w:val="0"/>
                <w:lang w:eastAsia="en-US" w:bidi="ar-SA"/>
              </w:rPr>
              <w:t xml:space="preserve">Способность участвовать в проектировании, эксплуатации и совершенствовании системы управления информационной безопасностью автоматизированных кредитно-финансовых систем </w:t>
            </w: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 xml:space="preserve">1. Собирает исходные данные для технико-экономического обоснования проектных решений по проектированию </w:t>
            </w:r>
            <w:r>
              <w:rPr>
                <w:rFonts w:ascii="Times New Roman" w:hAnsi="Times New Roman"/>
                <w:iCs/>
                <w:kern w:val="0"/>
                <w:lang w:bidi="ar-SA"/>
              </w:rPr>
              <w:t>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>
              <w:rPr>
                <w:rFonts w:ascii="Times New Roman" w:hAnsi="Times New Roman"/>
                <w:iCs/>
                <w:kern w:val="0"/>
                <w:lang w:bidi="ar-SA"/>
              </w:rPr>
              <w:t>управления информационной безопасностью автоматизированных финансово-банковских систем.</w:t>
            </w:r>
          </w:p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hint="eastAsia"/>
              </w:rPr>
            </w:pPr>
            <w:r>
              <w:rPr>
                <w:rStyle w:val="a7"/>
                <w:rFonts w:ascii="Times New Roman" w:hAnsi="Times New Roman"/>
                <w:b/>
                <w:bCs/>
                <w:i w:val="0"/>
                <w:iCs w:val="0"/>
                <w:kern w:val="0"/>
                <w:lang w:bidi="ar-SA"/>
              </w:rPr>
              <w:t>Уметь</w:t>
            </w:r>
            <w:r>
              <w:rPr>
                <w:rStyle w:val="a7"/>
                <w:rFonts w:ascii="Times New Roman" w:hAnsi="Times New Roman"/>
                <w:i w:val="0"/>
                <w:iCs w:val="0"/>
                <w:kern w:val="0"/>
                <w:lang w:bidi="ar-SA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>
              <w:rPr>
                <w:rStyle w:val="a7"/>
                <w:rFonts w:ascii="Times New Roman" w:hAnsi="Times New Roman"/>
                <w:i w:val="0"/>
                <w:kern w:val="0"/>
                <w:lang w:bidi="ar-SA"/>
              </w:rPr>
              <w:t>управления информационной безопасностью автоматизированных финансово-банковских систем.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2. Подготавливает исходные данные для выбора и обоснования технико- экономических характеристик для проектирования системы управления информационной̆ безопасностью автоматизированных кредитно-финансовых систем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</w:t>
            </w:r>
            <w:r>
              <w:rPr>
                <w:rStyle w:val="a7"/>
                <w:rFonts w:ascii="Times New Roman" w:hAnsi="Times New Roman"/>
                <w:i w:val="0"/>
                <w:iCs w:val="0"/>
                <w:kern w:val="0"/>
                <w:lang w:bidi="ar-SA"/>
              </w:rPr>
              <w:t>сновные угрозы безопасности информации и модели нарушителя в автоматизированных системах.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</w:t>
            </w:r>
            <w:r>
              <w:rPr>
                <w:rFonts w:ascii="Times New Roman" w:hAnsi="Times New Roman"/>
                <w:b/>
                <w:kern w:val="0"/>
                <w:lang w:bidi="ar-SA"/>
              </w:rPr>
              <w:t>У</w:t>
            </w: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меть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а</w:t>
            </w:r>
            <w:r>
              <w:rPr>
                <w:rStyle w:val="a7"/>
                <w:rFonts w:ascii="Times New Roman" w:hAnsi="Times New Roman"/>
                <w:i w:val="0"/>
                <w:iCs w:val="0"/>
                <w:kern w:val="0"/>
                <w:lang w:bidi="ar-SA"/>
              </w:rPr>
              <w:t>нализировать основные узлы и устройства современных автоматизированных систем</w:t>
            </w: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3. Анализирует результаты эксплуатации системы управления информационной̆ безопасностью автоматизированных финансово- банковских систем.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организационные меры по защите информации</w:t>
            </w:r>
            <w:r>
              <w:rPr>
                <w:rFonts w:ascii="Times New Roman" w:hAnsi="Times New Roman"/>
                <w:kern w:val="0"/>
                <w:lang w:bidi="ar-SA"/>
              </w:rPr>
              <w:br/>
            </w: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анализировать события, связанные с </w:t>
            </w:r>
            <w:proofErr w:type="spellStart"/>
            <w:r>
              <w:rPr>
                <w:rFonts w:ascii="Times New Roman" w:hAnsi="Times New Roman"/>
                <w:kern w:val="0"/>
                <w:lang w:bidi="ar-SA"/>
              </w:rPr>
              <w:t>защитои</w:t>
            </w:r>
            <w:proofErr w:type="spellEnd"/>
            <w:r>
              <w:rPr>
                <w:rFonts w:ascii="Times New Roman" w:hAnsi="Times New Roman"/>
                <w:kern w:val="0"/>
                <w:lang w:bidi="ar-SA"/>
              </w:rPr>
              <w:t>̆ информации в автоматизированных системах.</w:t>
            </w:r>
          </w:p>
          <w:p w:rsidR="000F4D38" w:rsidRDefault="000F4D38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0F4D38">
        <w:tc>
          <w:tcPr>
            <w:tcW w:w="1024" w:type="dxa"/>
            <w:vMerge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15" w:type="dxa"/>
            <w:vMerge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885" w:type="dxa"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C935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4. Предлагает пути совершенствования системы управления информационной̆ безопасностью автоматизированных кредитно-финансовых систем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основные методы управления защитой̆ информации</w:t>
            </w:r>
            <w:r>
              <w:rPr>
                <w:rFonts w:ascii="Times New Roman" w:hAnsi="Times New Roman"/>
                <w:kern w:val="0"/>
                <w:lang w:bidi="ar-SA"/>
              </w:rPr>
              <w:br/>
            </w: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разрабатывать предложения по совершенствованию системы управления информационной̆ безопасностью автоматизированных систем</w:t>
            </w:r>
          </w:p>
        </w:tc>
      </w:tr>
      <w:tr w:rsidR="000F4D38"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0F4D3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C93569">
            <w:pPr>
              <w:rPr>
                <w:rFonts w:ascii="Times New Roman" w:hAnsi="Times New Roman"/>
                <w:kern w:val="0"/>
                <w:lang w:bidi="ar-SA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5. Демонстрирует знание научно-обоснованных методов принятия экономических решений.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C93569">
            <w:pPr>
              <w:pStyle w:val="a1"/>
              <w:tabs>
                <w:tab w:val="left" w:pos="540"/>
              </w:tabs>
              <w:spacing w:line="276" w:lineRule="auto"/>
              <w:ind w:left="57" w:right="57" w:firstLine="0"/>
              <w:contextualSpacing/>
              <w:rPr>
                <w:shd w:val="clear" w:color="auto" w:fill="FFFFFF"/>
              </w:rPr>
            </w:pPr>
            <w:r>
              <w:rPr>
                <w:rFonts w:ascii="TimesNewRomanPS" w:hAnsi="TimesNewRomanPS"/>
                <w:b/>
                <w:bCs/>
                <w:color w:val="000000"/>
                <w:kern w:val="0"/>
                <w:sz w:val="24"/>
                <w:shd w:val="clear" w:color="auto" w:fill="FFFFFF"/>
                <w:lang w:bidi="ar-SA"/>
              </w:rPr>
              <w:t>Знать</w:t>
            </w:r>
            <w:r>
              <w:rPr>
                <w:rFonts w:ascii="TimesNewRomanPS" w:hAnsi="TimesNewRomanPS"/>
                <w:color w:val="000000"/>
                <w:kern w:val="0"/>
                <w:sz w:val="24"/>
                <w:shd w:val="clear" w:color="auto" w:fill="FFFFFF"/>
                <w:lang w:bidi="ar-SA"/>
              </w:rPr>
              <w:t xml:space="preserve"> </w:t>
            </w:r>
            <w:r>
              <w:rPr>
                <w:rFonts w:ascii="TimesNewRomanPSMT" w:hAnsi="TimesNewRomanPSMT"/>
                <w:color w:val="000000"/>
                <w:kern w:val="0"/>
                <w:sz w:val="24"/>
                <w:shd w:val="clear" w:color="auto" w:fill="FFFFFF"/>
                <w:lang w:bidi="ar-SA"/>
              </w:rPr>
              <w:t>методологию научно- обоснованного принятия экономических решений.</w:t>
            </w:r>
            <w:r>
              <w:rPr>
                <w:rFonts w:ascii="TimesNewRomanPSMT" w:hAnsi="TimesNewRomanPSMT"/>
                <w:color w:val="000000"/>
                <w:kern w:val="0"/>
                <w:sz w:val="24"/>
                <w:shd w:val="clear" w:color="auto" w:fill="FFFFFF"/>
                <w:lang w:bidi="ar-SA"/>
              </w:rPr>
              <w:br/>
            </w:r>
            <w:r>
              <w:rPr>
                <w:rFonts w:ascii="TimesNewRomanPS" w:hAnsi="TimesNewRomanPS"/>
                <w:b/>
                <w:bCs/>
                <w:color w:val="000000"/>
                <w:kern w:val="0"/>
                <w:sz w:val="24"/>
                <w:shd w:val="clear" w:color="auto" w:fill="FFFFFF"/>
                <w:lang w:bidi="ar-SA"/>
              </w:rPr>
              <w:t>Уметь</w:t>
            </w:r>
            <w:r>
              <w:rPr>
                <w:rFonts w:ascii="TimesNewRomanPS" w:hAnsi="TimesNewRomanPS"/>
                <w:color w:val="000000"/>
                <w:kern w:val="0"/>
                <w:sz w:val="24"/>
                <w:shd w:val="clear" w:color="auto" w:fill="FFFFFF"/>
                <w:lang w:bidi="ar-SA"/>
              </w:rPr>
              <w:t xml:space="preserve"> </w:t>
            </w:r>
            <w:r>
              <w:rPr>
                <w:rFonts w:ascii="TimesNewRomanPSMT" w:hAnsi="TimesNewRomanPSMT"/>
                <w:color w:val="000000"/>
                <w:kern w:val="0"/>
                <w:sz w:val="24"/>
                <w:shd w:val="clear" w:color="auto" w:fill="FFFFFF"/>
                <w:lang w:bidi="ar-SA"/>
              </w:rPr>
              <w:t xml:space="preserve">практически применять конкретные методы принятия экономических решений. </w:t>
            </w:r>
          </w:p>
          <w:p w:rsidR="000F4D38" w:rsidRDefault="000F4D38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kern w:val="0"/>
                <w:lang w:bidi="ar-SA"/>
              </w:rPr>
            </w:pPr>
          </w:p>
        </w:tc>
      </w:tr>
    </w:tbl>
    <w:p w:rsidR="000F4D38" w:rsidRDefault="000F4D38">
      <w:pPr>
        <w:pStyle w:val="10"/>
        <w:ind w:firstLine="680"/>
      </w:pPr>
    </w:p>
    <w:p w:rsidR="000F4D38" w:rsidRDefault="00C93569">
      <w:pPr>
        <w:pStyle w:val="10"/>
        <w:keepNext/>
        <w:keepLines/>
        <w:numPr>
          <w:ilvl w:val="0"/>
          <w:numId w:val="2"/>
        </w:numPr>
        <w:tabs>
          <w:tab w:val="left" w:pos="1598"/>
        </w:tabs>
        <w:spacing w:after="40"/>
        <w:ind w:firstLine="580"/>
        <w:jc w:val="both"/>
      </w:pPr>
      <w:bookmarkStart w:id="14" w:name="_Toc184279854"/>
      <w:bookmarkStart w:id="15" w:name="_Toc184279806"/>
      <w:bookmarkStart w:id="16" w:name="bookmark12"/>
      <w:bookmarkStart w:id="17" w:name="bookmark11"/>
      <w:r>
        <w:rPr>
          <w:color w:val="000000"/>
          <w:lang w:eastAsia="ru-RU" w:bidi="ru-RU"/>
        </w:rPr>
        <w:t>Место дисциплины в структуре образовательной программы</w:t>
      </w:r>
      <w:bookmarkEnd w:id="14"/>
      <w:bookmarkEnd w:id="15"/>
      <w:bookmarkEnd w:id="16"/>
      <w:bookmarkEnd w:id="17"/>
    </w:p>
    <w:p w:rsidR="000F4D38" w:rsidRDefault="00C93569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  <w:bookmarkStart w:id="18" w:name="bookmark14"/>
      <w:r>
        <w:rPr>
          <w:color w:val="000000"/>
          <w:lang w:eastAsia="ru-RU" w:bidi="ru-RU"/>
        </w:rPr>
        <w:t xml:space="preserve">Дисциплина «Обеспечение безопасности информации в банковских автоматизированных системах» является дисциплиной профиля «Безопасность автоматизированных систем в кредитно-финансовой сфере» направления подготовки 10.03.01 «Информационная безопасность», ОП «Безопасность автоматизированных систем в кредитно-финансовой сфере». </w:t>
      </w:r>
      <w:bookmarkEnd w:id="18"/>
    </w:p>
    <w:p w:rsidR="00AF5708" w:rsidRDefault="00AF5708">
      <w:pPr>
        <w:pStyle w:val="a1"/>
        <w:spacing w:line="360" w:lineRule="auto"/>
        <w:ind w:firstLine="580"/>
        <w:jc w:val="both"/>
      </w:pPr>
    </w:p>
    <w:p w:rsidR="000F4D38" w:rsidRDefault="00C93569" w:rsidP="00AF5708">
      <w:pPr>
        <w:pStyle w:val="10"/>
        <w:numPr>
          <w:ilvl w:val="0"/>
          <w:numId w:val="2"/>
        </w:numPr>
        <w:ind w:firstLine="650"/>
        <w:jc w:val="both"/>
      </w:pPr>
      <w:bookmarkStart w:id="19" w:name="_Toc184279855"/>
      <w:bookmarkStart w:id="20" w:name="_Toc184279807"/>
      <w:r>
        <w:lastRenderedPageBreak/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9"/>
      <w:bookmarkEnd w:id="20"/>
    </w:p>
    <w:p w:rsidR="000F4D38" w:rsidRDefault="000F4D38">
      <w:pPr>
        <w:pStyle w:val="10"/>
      </w:pPr>
    </w:p>
    <w:p w:rsidR="000F4D38" w:rsidRDefault="00C93569">
      <w:pPr>
        <w:pStyle w:val="af1"/>
        <w:jc w:val="right"/>
      </w:pPr>
      <w:r>
        <w:rPr>
          <w:b w:val="0"/>
          <w:bCs w:val="0"/>
          <w:color w:val="000000"/>
          <w:lang w:eastAsia="ru-RU" w:bidi="ru-RU"/>
        </w:rPr>
        <w:t>Таблица 2</w:t>
      </w:r>
    </w:p>
    <w:tbl>
      <w:tblPr>
        <w:tblW w:w="9338" w:type="dxa"/>
        <w:jc w:val="center"/>
        <w:tblLayout w:type="fixed"/>
        <w:tblLook w:val="0000" w:firstRow="0" w:lastRow="0" w:firstColumn="0" w:lastColumn="0" w:noHBand="0" w:noVBand="0"/>
      </w:tblPr>
      <w:tblGrid>
        <w:gridCol w:w="5325"/>
        <w:gridCol w:w="2050"/>
        <w:gridCol w:w="1963"/>
      </w:tblGrid>
      <w:tr w:rsidR="000F4D38">
        <w:trPr>
          <w:trHeight w:hRule="exact" w:val="571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rPr>
                <w:b/>
                <w:bCs/>
                <w:color w:val="000000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 xml:space="preserve">Всего (в </w:t>
            </w:r>
            <w:proofErr w:type="spellStart"/>
            <w:r>
              <w:rPr>
                <w:b/>
                <w:bCs/>
                <w:color w:val="000000"/>
                <w:lang w:eastAsia="ru-RU" w:bidi="ru-RU"/>
              </w:rPr>
              <w:t>з</w:t>
            </w:r>
            <w:r w:rsidR="00AF5708">
              <w:rPr>
                <w:b/>
                <w:bCs/>
                <w:color w:val="000000"/>
                <w:lang w:eastAsia="ru-RU" w:bidi="ru-RU"/>
              </w:rPr>
              <w:t>.</w:t>
            </w:r>
            <w:r>
              <w:rPr>
                <w:b/>
                <w:bCs/>
                <w:color w:val="000000"/>
                <w:lang w:eastAsia="ru-RU" w:bidi="ru-RU"/>
              </w:rPr>
              <w:t>е</w:t>
            </w:r>
            <w:proofErr w:type="spellEnd"/>
            <w:r>
              <w:rPr>
                <w:b/>
                <w:bCs/>
                <w:color w:val="000000"/>
                <w:lang w:eastAsia="ru-RU" w:bidi="ru-RU"/>
              </w:rPr>
              <w:t xml:space="preserve"> и часах)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5708" w:rsidRDefault="00C93569">
            <w:pPr>
              <w:pStyle w:val="af0"/>
              <w:jc w:val="center"/>
              <w:rPr>
                <w:b/>
                <w:bCs/>
                <w:color w:val="000000"/>
                <w:lang w:eastAsia="ru-RU" w:bidi="ru-RU"/>
              </w:rPr>
            </w:pPr>
            <w:r>
              <w:rPr>
                <w:b/>
                <w:bCs/>
                <w:color w:val="000000"/>
                <w:lang w:eastAsia="ru-RU" w:bidi="ru-RU"/>
              </w:rPr>
              <w:t>Семестр 7</w:t>
            </w:r>
          </w:p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 xml:space="preserve"> (в часах)</w:t>
            </w:r>
          </w:p>
        </w:tc>
      </w:tr>
      <w:tr w:rsidR="000F4D38">
        <w:trPr>
          <w:trHeight w:hRule="exact" w:val="283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</w:pPr>
            <w:r>
              <w:rPr>
                <w:b/>
                <w:bCs/>
                <w:color w:val="000000"/>
                <w:lang w:eastAsia="ru-RU" w:bidi="ru-RU"/>
              </w:rPr>
              <w:t>Общая трудоемкость дисциплины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 xml:space="preserve">5 </w:t>
            </w:r>
            <w:proofErr w:type="spellStart"/>
            <w:r>
              <w:rPr>
                <w:b/>
                <w:bCs/>
                <w:color w:val="000000"/>
                <w:lang w:eastAsia="ru-RU" w:bidi="ru-RU"/>
              </w:rPr>
              <w:t>з.е</w:t>
            </w:r>
            <w:proofErr w:type="spellEnd"/>
            <w:r>
              <w:rPr>
                <w:b/>
                <w:bCs/>
                <w:color w:val="000000"/>
                <w:lang w:eastAsia="ru-RU" w:bidi="ru-RU"/>
              </w:rPr>
              <w:t>., 180 ч.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180 ч.</w:t>
            </w:r>
          </w:p>
        </w:tc>
      </w:tr>
      <w:tr w:rsidR="000F4D38">
        <w:trPr>
          <w:trHeight w:hRule="exact" w:val="288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86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86</w:t>
            </w:r>
          </w:p>
        </w:tc>
      </w:tr>
      <w:tr w:rsidR="000F4D38">
        <w:trPr>
          <w:trHeight w:hRule="exact" w:val="283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</w:pPr>
            <w:r>
              <w:rPr>
                <w:i/>
                <w:iCs/>
                <w:color w:val="000000"/>
                <w:lang w:eastAsia="ru-RU" w:bidi="ru-RU"/>
              </w:rPr>
              <w:t>Лекции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34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34</w:t>
            </w:r>
          </w:p>
        </w:tc>
      </w:tr>
      <w:tr w:rsidR="000F4D38">
        <w:trPr>
          <w:trHeight w:hRule="exact" w:val="288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</w:pPr>
            <w:r>
              <w:rPr>
                <w:i/>
                <w:iCs/>
                <w:color w:val="000000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52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52</w:t>
            </w:r>
          </w:p>
        </w:tc>
      </w:tr>
      <w:tr w:rsidR="000F4D38">
        <w:trPr>
          <w:trHeight w:hRule="exact" w:val="283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94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94</w:t>
            </w:r>
          </w:p>
        </w:tc>
      </w:tr>
      <w:tr w:rsidR="000F4D38">
        <w:trPr>
          <w:trHeight w:hRule="exact" w:val="562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rPr>
                <w:color w:val="000000"/>
                <w:lang w:eastAsia="ru-RU" w:bidi="ru-RU"/>
              </w:rPr>
              <w:t>Вид текущего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color w:val="000000"/>
                <w:lang w:eastAsia="ru-RU" w:bidi="ru-RU"/>
              </w:rPr>
              <w:t>контрольная работа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color w:val="000000"/>
                <w:lang w:eastAsia="ru-RU" w:bidi="ru-RU"/>
              </w:rPr>
              <w:t>контрольная работа</w:t>
            </w:r>
          </w:p>
        </w:tc>
      </w:tr>
      <w:tr w:rsidR="000F4D38">
        <w:trPr>
          <w:trHeight w:hRule="exact" w:val="298"/>
          <w:jc w:val="center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</w:pPr>
            <w:bookmarkStart w:id="21" w:name="bookmark15"/>
            <w:r>
              <w:rPr>
                <w:color w:val="000000"/>
                <w:lang w:eastAsia="ru-RU" w:bidi="ru-RU"/>
              </w:rPr>
              <w:t>Вид промежуточной аттестации</w:t>
            </w:r>
            <w:bookmarkEnd w:id="21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экзамен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color w:val="000000"/>
                <w:lang w:eastAsia="ru-RU" w:bidi="ru-RU"/>
              </w:rPr>
              <w:t>экзамен</w:t>
            </w:r>
          </w:p>
        </w:tc>
      </w:tr>
    </w:tbl>
    <w:p w:rsidR="000F4D38" w:rsidRDefault="000F4D38">
      <w:pPr>
        <w:rPr>
          <w:rFonts w:hint="eastAsia"/>
        </w:rPr>
      </w:pPr>
    </w:p>
    <w:p w:rsidR="000F4D38" w:rsidRDefault="000F4D38">
      <w:pPr>
        <w:rPr>
          <w:rFonts w:hint="eastAsia"/>
        </w:rPr>
      </w:pPr>
    </w:p>
    <w:p w:rsidR="000F4D38" w:rsidRDefault="00C93569">
      <w:pPr>
        <w:pStyle w:val="a1"/>
        <w:numPr>
          <w:ilvl w:val="0"/>
          <w:numId w:val="2"/>
        </w:numPr>
        <w:tabs>
          <w:tab w:val="left" w:pos="1038"/>
        </w:tabs>
        <w:spacing w:after="40"/>
        <w:ind w:firstLine="720"/>
        <w:jc w:val="both"/>
        <w:outlineLvl w:val="0"/>
      </w:pPr>
      <w:bookmarkStart w:id="22" w:name="_Toc184279856"/>
      <w:bookmarkStart w:id="23" w:name="bookmark16"/>
      <w:r>
        <w:rPr>
          <w:b/>
          <w:bCs/>
          <w:color w:val="000000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  <w:bookmarkEnd w:id="23"/>
    </w:p>
    <w:p w:rsidR="000F4D38" w:rsidRDefault="000F4D38">
      <w:pPr>
        <w:pStyle w:val="a1"/>
        <w:tabs>
          <w:tab w:val="left" w:pos="1038"/>
        </w:tabs>
        <w:spacing w:after="40"/>
        <w:ind w:firstLine="0"/>
        <w:jc w:val="both"/>
        <w:rPr>
          <w:b/>
          <w:bCs/>
          <w:color w:val="000000"/>
          <w:lang w:eastAsia="ru-RU" w:bidi="ru-RU"/>
        </w:rPr>
      </w:pPr>
    </w:p>
    <w:p w:rsidR="000F4D38" w:rsidRDefault="00C93569">
      <w:pPr>
        <w:pStyle w:val="10"/>
        <w:numPr>
          <w:ilvl w:val="1"/>
          <w:numId w:val="2"/>
        </w:numPr>
        <w:ind w:firstLine="650"/>
      </w:pPr>
      <w:bookmarkStart w:id="24" w:name="_Toc184279857"/>
      <w:bookmarkStart w:id="25" w:name="_Toc184279808"/>
      <w:r>
        <w:t>Содержание дисциплины</w:t>
      </w:r>
      <w:bookmarkEnd w:id="24"/>
      <w:bookmarkEnd w:id="25"/>
    </w:p>
    <w:p w:rsidR="000F4D38" w:rsidRDefault="000F4D38">
      <w:pPr>
        <w:pStyle w:val="a1"/>
        <w:tabs>
          <w:tab w:val="left" w:pos="1258"/>
        </w:tabs>
        <w:ind w:firstLine="0"/>
        <w:jc w:val="both"/>
        <w:rPr>
          <w:b/>
          <w:bCs/>
          <w:color w:val="000000"/>
          <w:lang w:eastAsia="ru-RU" w:bidi="ru-RU"/>
        </w:rPr>
      </w:pPr>
    </w:p>
    <w:p w:rsidR="000F4D38" w:rsidRDefault="00C93569">
      <w:pPr>
        <w:pStyle w:val="a1"/>
        <w:spacing w:line="360" w:lineRule="auto"/>
        <w:ind w:firstLine="580"/>
        <w:jc w:val="both"/>
      </w:pPr>
      <w:r>
        <w:rPr>
          <w:b/>
          <w:bCs/>
          <w:color w:val="000000"/>
          <w:lang w:eastAsia="ru-RU" w:bidi="ru-RU"/>
        </w:rPr>
        <w:t>Тема 1.</w:t>
      </w:r>
      <w:r>
        <w:rPr>
          <w:color w:val="000000"/>
          <w:lang w:eastAsia="ru-RU" w:bidi="ru-RU"/>
        </w:rPr>
        <w:t xml:space="preserve"> </w:t>
      </w:r>
      <w:r>
        <w:rPr>
          <w:b/>
          <w:bCs/>
          <w:color w:val="000000"/>
          <w:lang w:eastAsia="ru-RU" w:bidi="ru-RU"/>
        </w:rPr>
        <w:t>Информационная безопасность предпринимательской деятельности.</w:t>
      </w:r>
      <w:r>
        <w:rPr>
          <w:color w:val="000000"/>
          <w:lang w:eastAsia="ru-RU" w:bidi="ru-RU"/>
        </w:rPr>
        <w:t xml:space="preserve"> Защита банковской информации. Несанкционированный доступ. Защита от физического доступа. Защита медиа носителей. Защита от инсайдеров.</w:t>
      </w:r>
    </w:p>
    <w:p w:rsidR="000F4D38" w:rsidRDefault="00C93569">
      <w:pPr>
        <w:pStyle w:val="a1"/>
        <w:spacing w:line="360" w:lineRule="auto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2. Управление деятельностью предприятия в области ИБ. </w:t>
      </w:r>
      <w:r>
        <w:rPr>
          <w:color w:val="000000"/>
          <w:lang w:eastAsia="ru-RU" w:bidi="ru-RU"/>
        </w:rPr>
        <w:t>Классификация информационных систем (ИС). Автоматизированные системы (АС). Этапы разработки автоматизированных систем. Информационный контур управления. ИС как объект управления. Эволюция ИС. Требования к ИС.</w:t>
      </w:r>
    </w:p>
    <w:p w:rsidR="000F4D38" w:rsidRDefault="00C93569">
      <w:pPr>
        <w:pStyle w:val="a1"/>
        <w:spacing w:line="360" w:lineRule="auto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3. Концепция безопасности коммерческого банка. </w:t>
      </w:r>
      <w:r>
        <w:rPr>
          <w:color w:val="000000"/>
          <w:lang w:eastAsia="ru-RU" w:bidi="ru-RU"/>
        </w:rPr>
        <w:t>Цели и задачи системы безопасности. Принципы организации системы безопасности. Виды угроз интересам коммерческого банка. Правовые аспекты системы безопасности. Инженерно-техническое обеспечение безопасности банка. Взаимодействие между коммерческим банком и правоохранительными органами.</w:t>
      </w:r>
    </w:p>
    <w:p w:rsidR="000F4D38" w:rsidRDefault="00C93569">
      <w:pPr>
        <w:pStyle w:val="a1"/>
        <w:spacing w:line="360" w:lineRule="auto"/>
        <w:ind w:firstLine="580"/>
        <w:jc w:val="both"/>
        <w:rPr>
          <w:b/>
          <w:bCs/>
        </w:rPr>
      </w:pPr>
      <w:r>
        <w:rPr>
          <w:b/>
          <w:bCs/>
          <w:color w:val="000000"/>
          <w:lang w:eastAsia="ru-RU" w:bidi="ru-RU"/>
        </w:rPr>
        <w:t xml:space="preserve">Тема 4. Объекты защиты коммерческого банка. </w:t>
      </w:r>
      <w:r>
        <w:rPr>
          <w:color w:val="000000"/>
          <w:lang w:eastAsia="ru-RU" w:bidi="ru-RU"/>
        </w:rPr>
        <w:t>Активы банка. Объекты защиты. Инфраструктура ИТ. Системы и сети. Базы данных.</w:t>
      </w:r>
    </w:p>
    <w:p w:rsidR="000F4D38" w:rsidRDefault="00C93569">
      <w:pPr>
        <w:pStyle w:val="a1"/>
        <w:spacing w:line="360" w:lineRule="auto"/>
        <w:ind w:firstLine="580"/>
        <w:jc w:val="both"/>
        <w:rPr>
          <w:b/>
          <w:bCs/>
        </w:rPr>
      </w:pPr>
      <w:r>
        <w:rPr>
          <w:b/>
          <w:bCs/>
          <w:color w:val="000000"/>
          <w:lang w:eastAsia="ru-RU" w:bidi="ru-RU"/>
        </w:rPr>
        <w:t xml:space="preserve">Тема 5. Концептуальные аспекты защиты информации и обеспечения </w:t>
      </w:r>
      <w:r>
        <w:rPr>
          <w:b/>
          <w:bCs/>
          <w:color w:val="000000"/>
          <w:lang w:eastAsia="ru-RU" w:bidi="ru-RU"/>
        </w:rPr>
        <w:lastRenderedPageBreak/>
        <w:t>информационной безопасности.</w:t>
      </w:r>
      <w:r>
        <w:rPr>
          <w:color w:val="000000"/>
          <w:lang w:eastAsia="ru-RU" w:bidi="ru-RU"/>
        </w:rPr>
        <w:t xml:space="preserve"> Нормативная база защиты информации в кредитно-финансовой сфере. Единый подход к защите информации в финансовой сфере. Контроль и проверка.</w:t>
      </w:r>
    </w:p>
    <w:p w:rsidR="000F4D38" w:rsidRDefault="00C93569">
      <w:pPr>
        <w:pStyle w:val="a1"/>
        <w:spacing w:line="360" w:lineRule="auto"/>
        <w:ind w:firstLine="580"/>
        <w:jc w:val="both"/>
        <w:rPr>
          <w:b/>
          <w:bCs/>
        </w:rPr>
      </w:pPr>
      <w:r>
        <w:rPr>
          <w:b/>
          <w:bCs/>
          <w:color w:val="000000"/>
          <w:lang w:eastAsia="ru-RU" w:bidi="ru-RU"/>
        </w:rPr>
        <w:t>Тема 6. Определение степени соответствия безопасности.</w:t>
      </w:r>
      <w:r>
        <w:rPr>
          <w:color w:val="000000"/>
          <w:lang w:eastAsia="ru-RU" w:bidi="ru-RU"/>
        </w:rPr>
        <w:t xml:space="preserve"> Аудит информационной безопасности. Самооценка ИБ.</w:t>
      </w:r>
    </w:p>
    <w:p w:rsidR="000F4D38" w:rsidRDefault="00C93569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Тема 7. Автоматизация банковских операций.</w:t>
      </w:r>
      <w:r>
        <w:rPr>
          <w:color w:val="000000"/>
          <w:lang w:eastAsia="ru-RU" w:bidi="ru-RU"/>
        </w:rPr>
        <w:t xml:space="preserve"> Архитектура банковского предприятия. Автоматизация банковских процессов. Автоматизация банковских операций. Защита банковских операций. Угрозы автоматизированным банковским системам. Особенности защиты электронных банковских систем.</w:t>
      </w:r>
    </w:p>
    <w:p w:rsidR="000F4D38" w:rsidRDefault="00C93569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Тема 8. Безопасность электронных банковских систем.</w:t>
      </w:r>
      <w:r>
        <w:rPr>
          <w:color w:val="000000"/>
          <w:lang w:eastAsia="ru-RU" w:bidi="ru-RU"/>
        </w:rPr>
        <w:t xml:space="preserve"> Методология защиты автоматизированных систем обработки информации. Безопасность автоматизированных систем обработки информации. </w:t>
      </w:r>
    </w:p>
    <w:p w:rsidR="000F4D38" w:rsidRDefault="00C93569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Тема 9. Типовые архитектуры АБС.</w:t>
      </w:r>
      <w:r>
        <w:rPr>
          <w:color w:val="000000"/>
          <w:lang w:eastAsia="ru-RU" w:bidi="ru-RU"/>
        </w:rPr>
        <w:t xml:space="preserve"> Клиент-сервер. Многоуровневые архитектуры. </w:t>
      </w:r>
      <w:proofErr w:type="spellStart"/>
      <w:r>
        <w:rPr>
          <w:color w:val="000000"/>
          <w:lang w:eastAsia="ru-RU" w:bidi="ru-RU"/>
        </w:rPr>
        <w:t>Микросервисные</w:t>
      </w:r>
      <w:proofErr w:type="spellEnd"/>
      <w:r>
        <w:rPr>
          <w:color w:val="000000"/>
          <w:lang w:eastAsia="ru-RU" w:bidi="ru-RU"/>
        </w:rPr>
        <w:t xml:space="preserve"> архитектуры. </w:t>
      </w:r>
    </w:p>
    <w:p w:rsidR="000F4D38" w:rsidRDefault="00C93569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Тема 10. Обеспечение безопасности АБС.</w:t>
      </w:r>
      <w:r>
        <w:rPr>
          <w:color w:val="000000"/>
          <w:lang w:eastAsia="ru-RU" w:bidi="ru-RU"/>
        </w:rPr>
        <w:t xml:space="preserve"> Защита информационных и технических ресурсов от несанкционированного межсетевого доступа. Идентификация и аутентификация абонентов и объектов сети. Обеспечение целостности информации в АС. Средства защиты информации в системах баз данных. Обеспечение непрерывности работы АБС. </w:t>
      </w:r>
    </w:p>
    <w:p w:rsidR="000F4D38" w:rsidRDefault="00C93569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Тема 11.</w:t>
      </w:r>
      <w:r>
        <w:rPr>
          <w:color w:val="000000"/>
          <w:lang w:eastAsia="ru-RU" w:bidi="ru-RU"/>
        </w:rPr>
        <w:t xml:space="preserve"> </w:t>
      </w:r>
      <w:r>
        <w:rPr>
          <w:b/>
          <w:bCs/>
          <w:color w:val="000000"/>
          <w:lang w:eastAsia="ru-RU" w:bidi="ru-RU"/>
        </w:rPr>
        <w:t>Влияние человеческого фактора на информационную безопасность в кредитно-финансовой сфере.</w:t>
      </w:r>
      <w:r>
        <w:rPr>
          <w:color w:val="000000"/>
          <w:lang w:eastAsia="ru-RU" w:bidi="ru-RU"/>
        </w:rPr>
        <w:t xml:space="preserve"> Анализ рисков человеческого фактора. Модели злоумышленников. Составление плана защиты. Обеспечение выполнимости планов.</w:t>
      </w:r>
    </w:p>
    <w:p w:rsidR="000F4D38" w:rsidRDefault="00C93569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Тема 12. Подбор кадров.</w:t>
      </w:r>
      <w:r>
        <w:rPr>
          <w:color w:val="000000"/>
          <w:lang w:eastAsia="ru-RU" w:bidi="ru-RU"/>
        </w:rPr>
        <w:t xml:space="preserve"> Роль персонала в обеспечении безопасности коммерческих структур. Процедура профессионального отбора персонала. Проблемы работоспособности и дееспособности сотрудников. Процедуры профотбора персонала. Рекомендации проверки и отбора кандидатов на работу.</w:t>
      </w:r>
    </w:p>
    <w:p w:rsidR="00AF5708" w:rsidRDefault="00AF5708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</w:p>
    <w:p w:rsidR="00AF5708" w:rsidRDefault="00AF5708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</w:p>
    <w:p w:rsidR="00AF5708" w:rsidRDefault="00AF5708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</w:p>
    <w:p w:rsidR="00AF5708" w:rsidRDefault="00AF5708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</w:p>
    <w:p w:rsidR="000F4D38" w:rsidRDefault="000F4D38">
      <w:pPr>
        <w:pStyle w:val="a1"/>
        <w:spacing w:line="360" w:lineRule="auto"/>
        <w:ind w:firstLine="580"/>
        <w:jc w:val="both"/>
        <w:rPr>
          <w:color w:val="000000"/>
          <w:lang w:eastAsia="ru-RU" w:bidi="ru-RU"/>
        </w:rPr>
      </w:pPr>
    </w:p>
    <w:p w:rsidR="000F4D38" w:rsidRDefault="00C93569" w:rsidP="00AF5708">
      <w:pPr>
        <w:pStyle w:val="10"/>
        <w:numPr>
          <w:ilvl w:val="1"/>
          <w:numId w:val="2"/>
        </w:numPr>
        <w:ind w:firstLine="650"/>
      </w:pPr>
      <w:bookmarkStart w:id="26" w:name="_Toc184279858"/>
      <w:bookmarkStart w:id="27" w:name="_Toc184279809"/>
      <w:proofErr w:type="spellStart"/>
      <w:r>
        <w:t>Учебно</w:t>
      </w:r>
      <w:proofErr w:type="spellEnd"/>
      <w:r>
        <w:t xml:space="preserve"> - тематический план</w:t>
      </w:r>
      <w:bookmarkEnd w:id="26"/>
      <w:bookmarkEnd w:id="27"/>
    </w:p>
    <w:p w:rsidR="000F4D38" w:rsidRDefault="00C93569">
      <w:pPr>
        <w:pStyle w:val="a1"/>
        <w:jc w:val="right"/>
      </w:pPr>
      <w:r>
        <w:t>Таблица 3</w:t>
      </w:r>
    </w:p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127"/>
        <w:gridCol w:w="992"/>
        <w:gridCol w:w="850"/>
        <w:gridCol w:w="993"/>
        <w:gridCol w:w="1134"/>
        <w:gridCol w:w="850"/>
        <w:gridCol w:w="2146"/>
      </w:tblGrid>
      <w:tr w:rsidR="007071D1" w:rsidRPr="00AF5708" w:rsidTr="00AF5708">
        <w:trPr>
          <w:trHeight w:hRule="exact" w:val="408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pStyle w:val="af0"/>
              <w:jc w:val="center"/>
            </w:pPr>
            <w:r w:rsidRPr="00AF5708">
              <w:rPr>
                <w:b/>
                <w:bCs/>
                <w:color w:val="000000"/>
                <w:lang w:eastAsia="ru-RU" w:bidi="ru-RU"/>
              </w:rPr>
              <w:t>№ п/ 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pStyle w:val="af0"/>
              <w:jc w:val="center"/>
            </w:pPr>
            <w:r w:rsidRPr="00AF5708">
              <w:rPr>
                <w:b/>
                <w:bCs/>
                <w:color w:val="000000"/>
                <w:lang w:eastAsia="ru-RU" w:bidi="ru-RU"/>
              </w:rPr>
              <w:t>Наименование тем</w:t>
            </w:r>
            <w:r>
              <w:rPr>
                <w:b/>
                <w:bCs/>
                <w:color w:val="000000"/>
                <w:lang w:eastAsia="ru-RU" w:bidi="ru-RU"/>
              </w:rPr>
              <w:t xml:space="preserve"> (разделов) </w:t>
            </w:r>
            <w:r w:rsidRPr="00AF5708">
              <w:rPr>
                <w:b/>
                <w:bCs/>
                <w:color w:val="000000"/>
                <w:lang w:eastAsia="ru-RU" w:bidi="ru-RU"/>
              </w:rPr>
              <w:t>дисциплины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pStyle w:val="af0"/>
              <w:jc w:val="center"/>
            </w:pPr>
            <w:r w:rsidRPr="00AF5708">
              <w:rPr>
                <w:b/>
                <w:bCs/>
                <w:color w:val="000000"/>
                <w:lang w:eastAsia="ru-RU" w:bidi="ru-RU"/>
              </w:rPr>
              <w:t>Трудоемкость в часах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  <w:r w:rsidRPr="007071D1">
              <w:rPr>
                <w:color w:val="000000"/>
                <w:sz w:val="26"/>
                <w:lang w:eastAsia="ru-RU" w:bidi="ru-RU"/>
              </w:rPr>
              <w:t>Формы текущего контроля успеваемости</w:t>
            </w:r>
          </w:p>
        </w:tc>
      </w:tr>
      <w:tr w:rsidR="007071D1" w:rsidRPr="00AF5708" w:rsidTr="003E7058">
        <w:trPr>
          <w:trHeight w:hRule="exact" w:val="742"/>
          <w:jc w:val="center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pStyle w:val="af0"/>
              <w:jc w:val="center"/>
            </w:pPr>
            <w:r w:rsidRPr="00AF5708">
              <w:rPr>
                <w:b/>
                <w:bCs/>
                <w:color w:val="000000"/>
                <w:lang w:eastAsia="ru-RU" w:bidi="ru-RU"/>
              </w:rPr>
              <w:t xml:space="preserve">Всего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pStyle w:val="af0"/>
              <w:jc w:val="center"/>
            </w:pPr>
            <w:r w:rsidRPr="00AF5708">
              <w:rPr>
                <w:b/>
                <w:bCs/>
                <w:color w:val="000000"/>
                <w:lang w:eastAsia="ru-RU" w:bidi="ru-RU"/>
              </w:rPr>
              <w:t>Контактная работа*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7071D1" w:rsidRPr="00AF5708" w:rsidRDefault="007071D1" w:rsidP="00AF5708">
            <w:pPr>
              <w:pStyle w:val="af0"/>
              <w:ind w:left="113" w:right="113"/>
            </w:pPr>
            <w:r w:rsidRPr="00AF5708">
              <w:rPr>
                <w:b/>
                <w:bCs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21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71D1" w:rsidRPr="00AF5708" w:rsidRDefault="007071D1">
            <w:pPr>
              <w:pStyle w:val="af0"/>
            </w:pPr>
          </w:p>
        </w:tc>
      </w:tr>
      <w:tr w:rsidR="007071D1" w:rsidRPr="00AF5708" w:rsidTr="00AF5708">
        <w:trPr>
          <w:cantSplit/>
          <w:trHeight w:hRule="exact" w:val="1927"/>
          <w:jc w:val="center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7071D1" w:rsidRPr="00AF5708" w:rsidRDefault="007071D1" w:rsidP="00AF5708">
            <w:pPr>
              <w:pStyle w:val="af0"/>
              <w:spacing w:line="228" w:lineRule="auto"/>
              <w:ind w:left="113" w:right="113"/>
              <w:jc w:val="center"/>
            </w:pPr>
            <w:r w:rsidRPr="00AF5708">
              <w:rPr>
                <w:color w:val="000000"/>
                <w:lang w:eastAsia="ru-RU" w:bidi="ru-RU"/>
              </w:rPr>
              <w:t>Общая</w:t>
            </w:r>
            <w:r>
              <w:rPr>
                <w:color w:val="000000"/>
                <w:lang w:eastAsia="ru-RU" w:bidi="ru-RU"/>
              </w:rPr>
              <w:t>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7071D1" w:rsidRPr="00AF5708" w:rsidRDefault="007071D1" w:rsidP="00AF5708">
            <w:pPr>
              <w:pStyle w:val="af0"/>
              <w:ind w:left="113" w:right="113"/>
              <w:jc w:val="center"/>
            </w:pPr>
            <w:r w:rsidRPr="00AF5708">
              <w:rPr>
                <w:color w:val="000000"/>
                <w:lang w:eastAsia="ru-RU" w:bidi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7071D1" w:rsidRPr="00AF5708" w:rsidRDefault="007071D1" w:rsidP="00AF5708">
            <w:pPr>
              <w:pStyle w:val="af0"/>
              <w:ind w:left="113" w:right="113"/>
              <w:jc w:val="center"/>
            </w:pPr>
            <w:r w:rsidRPr="00AF5708">
              <w:rPr>
                <w:color w:val="000000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</w:p>
        </w:tc>
        <w:tc>
          <w:tcPr>
            <w:tcW w:w="21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71D1" w:rsidRPr="00AF5708" w:rsidRDefault="007071D1">
            <w:pPr>
              <w:widowControl w:val="0"/>
              <w:rPr>
                <w:rFonts w:hint="eastAsia"/>
              </w:rPr>
            </w:pPr>
          </w:p>
        </w:tc>
      </w:tr>
      <w:tr w:rsidR="000F4D38" w:rsidRPr="00AF5708" w:rsidTr="00AF5708">
        <w:trPr>
          <w:trHeight w:hRule="exact" w:val="172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5708" w:rsidRPr="00AF5708" w:rsidRDefault="00C93569">
            <w:pPr>
              <w:pStyle w:val="af0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 xml:space="preserve">Информационная безопасность </w:t>
            </w:r>
            <w:proofErr w:type="spellStart"/>
            <w:proofErr w:type="gramStart"/>
            <w:r w:rsidRPr="00AF5708">
              <w:rPr>
                <w:color w:val="000000"/>
                <w:lang w:eastAsia="ru-RU" w:bidi="ru-RU"/>
              </w:rPr>
              <w:t>предпринима</w:t>
            </w:r>
            <w:r w:rsidR="00AF5708">
              <w:rPr>
                <w:color w:val="000000"/>
                <w:lang w:eastAsia="ru-RU" w:bidi="ru-RU"/>
              </w:rPr>
              <w:t>-</w:t>
            </w:r>
            <w:r w:rsidRPr="00AF5708">
              <w:rPr>
                <w:color w:val="000000"/>
                <w:lang w:eastAsia="ru-RU" w:bidi="ru-RU"/>
              </w:rPr>
              <w:t>тельской</w:t>
            </w:r>
            <w:proofErr w:type="spellEnd"/>
            <w:proofErr w:type="gramEnd"/>
            <w:r w:rsidRPr="00AF5708">
              <w:rPr>
                <w:color w:val="000000"/>
                <w:lang w:eastAsia="ru-RU" w:bidi="ru-RU"/>
              </w:rPr>
              <w:t xml:space="preserve">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</w:t>
            </w:r>
            <w:r w:rsidRPr="00AF5708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</w:rPr>
              <w:t>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rPr>
                <w:color w:val="000000"/>
                <w:lang w:eastAsia="ru-RU" w:bidi="ru-RU"/>
              </w:rPr>
              <w:t>Доклады,  обсуждение</w:t>
            </w:r>
            <w:proofErr w:type="gramEnd"/>
            <w:r w:rsidRPr="00AF5708">
              <w:rPr>
                <w:color w:val="000000"/>
                <w:lang w:eastAsia="ru-RU" w:bidi="ru-RU"/>
              </w:rPr>
              <w:t xml:space="preserve"> в группе, опрос</w:t>
            </w:r>
          </w:p>
        </w:tc>
      </w:tr>
      <w:tr w:rsidR="000F4D38" w:rsidRPr="00AF5708" w:rsidTr="00AF5708">
        <w:trPr>
          <w:trHeight w:hRule="exact" w:val="129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Управление деятельностью предприятия в области ИБ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rPr>
                <w:color w:val="000000"/>
                <w:lang w:eastAsia="ru-RU" w:bidi="ru-RU"/>
              </w:rPr>
              <w:t>Доклады,  обсуждение</w:t>
            </w:r>
            <w:proofErr w:type="gramEnd"/>
            <w:r w:rsidRPr="00AF5708">
              <w:rPr>
                <w:color w:val="000000"/>
                <w:lang w:eastAsia="ru-RU" w:bidi="ru-RU"/>
              </w:rPr>
              <w:t xml:space="preserve"> в группе, опрос</w:t>
            </w:r>
          </w:p>
        </w:tc>
      </w:tr>
      <w:tr w:rsidR="000F4D38" w:rsidRPr="00AF5708" w:rsidTr="00AF5708">
        <w:trPr>
          <w:trHeight w:hRule="exact" w:val="11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rPr>
                <w:color w:val="000000"/>
                <w:lang w:eastAsia="ru-RU" w:bidi="ru-RU"/>
              </w:rPr>
              <w:t>Концепция безопасности коммерческого банка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rPr>
                <w:color w:val="000000"/>
                <w:lang w:eastAsia="ru-RU" w:bidi="ru-RU"/>
              </w:rPr>
              <w:t>Доклады,  обсуждение</w:t>
            </w:r>
            <w:proofErr w:type="gramEnd"/>
            <w:r w:rsidRPr="00AF5708">
              <w:rPr>
                <w:color w:val="000000"/>
                <w:lang w:eastAsia="ru-RU" w:bidi="ru-RU"/>
              </w:rPr>
              <w:t xml:space="preserve"> в группе, опрос</w:t>
            </w:r>
          </w:p>
        </w:tc>
      </w:tr>
      <w:tr w:rsidR="000F4D38" w:rsidRPr="00AF5708" w:rsidTr="00AF5708">
        <w:trPr>
          <w:trHeight w:hRule="exact" w:val="134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Объекты защиты коммерческого банка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rPr>
                <w:color w:val="000000"/>
                <w:lang w:eastAsia="ru-RU" w:bidi="ru-RU"/>
              </w:rPr>
              <w:t>Доклады,  обсуждение</w:t>
            </w:r>
            <w:proofErr w:type="gramEnd"/>
            <w:r w:rsidRPr="00AF5708">
              <w:rPr>
                <w:color w:val="000000"/>
                <w:lang w:eastAsia="ru-RU" w:bidi="ru-RU"/>
              </w:rPr>
              <w:t xml:space="preserve"> в группе, опрос</w:t>
            </w:r>
          </w:p>
        </w:tc>
      </w:tr>
      <w:tr w:rsidR="000F4D38" w:rsidRPr="00AF5708" w:rsidTr="00AF5708">
        <w:trPr>
          <w:trHeight w:hRule="exact" w:val="190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Концептуальные аспекты защиты информации и обеспечения информационной безопасности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120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Определение степени соответствия безопасности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1227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Автоматизация банковских операций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</w:t>
            </w: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1230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lastRenderedPageBreak/>
              <w:t>8.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Безопасность электронных банковских систем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</w:t>
            </w: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1207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9.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Типовые архитектуры АБС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12</w:t>
            </w: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10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10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Обеспечение безопасности АБС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12</w:t>
            </w: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2361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11.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Влияние человеческого фактора на информационную безопасность в кредитно-финансовой сфере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</w:t>
            </w: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106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12.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t>Подбор кадров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13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ind w:firstLine="280"/>
            </w:pPr>
            <w:r w:rsidRPr="00AF5708"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  <w:jc w:val="center"/>
            </w:pPr>
            <w:r w:rsidRPr="00AF5708">
              <w:t>7</w:t>
            </w: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proofErr w:type="gramStart"/>
            <w:r w:rsidRPr="00AF5708">
              <w:t>Доклады,  обсуждение</w:t>
            </w:r>
            <w:proofErr w:type="gramEnd"/>
            <w:r w:rsidRPr="00AF5708">
              <w:t xml:space="preserve"> в группе, опрос</w:t>
            </w:r>
          </w:p>
        </w:tc>
      </w:tr>
      <w:tr w:rsidR="000F4D38" w:rsidRPr="00AF5708" w:rsidTr="00AF5708">
        <w:trPr>
          <w:trHeight w:hRule="exact" w:val="150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0F4D38">
            <w:pPr>
              <w:widowControl w:val="0"/>
              <w:rPr>
                <w:rFonts w:hint="eastAsia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rPr>
                <w:color w:val="000000"/>
                <w:lang w:eastAsia="ru-RU" w:bidi="ru-RU"/>
              </w:rPr>
              <w:t>В целом по дисциплине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180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  <w:ind w:firstLine="280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86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34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  <w:jc w:val="center"/>
              <w:rPr>
                <w:color w:val="000000"/>
                <w:lang w:eastAsia="ru-RU" w:bidi="ru-RU"/>
              </w:rPr>
            </w:pPr>
            <w:r w:rsidRPr="00AF5708">
              <w:rPr>
                <w:color w:val="000000"/>
                <w:lang w:eastAsia="ru-RU" w:bidi="ru-RU"/>
              </w:rPr>
              <w:t>52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94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</w:pPr>
            <w:r w:rsidRPr="00AF5708">
              <w:rPr>
                <w:rFonts w:eastAsia="SimSun"/>
                <w:bCs/>
                <w:lang w:eastAsia="ar-SA"/>
              </w:rPr>
              <w:t xml:space="preserve">Согласно учебному плану: </w:t>
            </w:r>
            <w:r w:rsidRPr="00AF5708">
              <w:rPr>
                <w:rFonts w:eastAsia="SimSun"/>
                <w:b/>
                <w:bCs/>
                <w:lang w:eastAsia="ar-SA"/>
              </w:rPr>
              <w:t>контрольная работа</w:t>
            </w:r>
            <w:r w:rsidRPr="00AF5708">
              <w:rPr>
                <w:rFonts w:eastAsia="SimSun"/>
                <w:bCs/>
                <w:strike/>
                <w:lang w:eastAsia="ar-SA"/>
              </w:rPr>
              <w:t xml:space="preserve"> </w:t>
            </w:r>
          </w:p>
        </w:tc>
      </w:tr>
      <w:tr w:rsidR="000F4D38" w:rsidRPr="00AF5708" w:rsidTr="00AF5708">
        <w:trPr>
          <w:trHeight w:hRule="exact" w:val="590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0F4D38">
            <w:pPr>
              <w:widowControl w:val="0"/>
              <w:rPr>
                <w:rFonts w:hint="eastAsia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0F4D38" w:rsidRPr="00AF5708" w:rsidRDefault="00C93569">
            <w:pPr>
              <w:pStyle w:val="af0"/>
            </w:pPr>
            <w:r w:rsidRPr="00AF5708">
              <w:rPr>
                <w:color w:val="000000"/>
                <w:lang w:eastAsia="ru-RU" w:bidi="ru-RU"/>
              </w:rPr>
              <w:t>Итого</w:t>
            </w:r>
            <w:r w:rsidR="007071D1">
              <w:rPr>
                <w:color w:val="000000"/>
                <w:lang w:eastAsia="ru-RU" w:bidi="ru-RU"/>
              </w:rPr>
              <w:t xml:space="preserve"> в </w:t>
            </w:r>
            <w:r w:rsidRPr="00AF5708">
              <w:rPr>
                <w:color w:val="000000"/>
                <w:lang w:eastAsia="ru-RU" w:bidi="ru-RU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0F4D38">
            <w:pPr>
              <w:widowControl w:val="0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48%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FC78E0">
            <w:pPr>
              <w:pStyle w:val="af0"/>
              <w:jc w:val="center"/>
            </w:pPr>
            <w:r>
              <w:rPr>
                <w:color w:val="000000"/>
                <w:lang w:eastAsia="ru-RU" w:bidi="ru-RU"/>
              </w:rPr>
              <w:t>40</w:t>
            </w:r>
            <w:r w:rsidR="00C93569" w:rsidRPr="00AF5708">
              <w:rPr>
                <w:color w:val="000000"/>
                <w:lang w:eastAsia="ru-RU" w:bidi="ru-RU"/>
              </w:rPr>
              <w:t>%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FC78E0">
            <w:pPr>
              <w:pStyle w:val="af0"/>
              <w:jc w:val="center"/>
            </w:pPr>
            <w:r>
              <w:rPr>
                <w:color w:val="000000"/>
                <w:lang w:eastAsia="ru-RU" w:bidi="ru-RU"/>
              </w:rPr>
              <w:t>60</w:t>
            </w:r>
            <w:r w:rsidR="00C93569" w:rsidRPr="00AF5708">
              <w:rPr>
                <w:color w:val="000000"/>
                <w:lang w:eastAsia="ru-RU" w:bidi="ru-RU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C93569">
            <w:pPr>
              <w:pStyle w:val="af0"/>
              <w:jc w:val="center"/>
            </w:pPr>
            <w:r w:rsidRPr="00AF5708">
              <w:rPr>
                <w:color w:val="000000"/>
                <w:lang w:eastAsia="ru-RU" w:bidi="ru-RU"/>
              </w:rPr>
              <w:t>52%</w:t>
            </w: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Pr="00AF5708" w:rsidRDefault="000F4D38">
            <w:pPr>
              <w:widowControl w:val="0"/>
              <w:rPr>
                <w:rFonts w:hint="eastAsia"/>
              </w:rPr>
            </w:pPr>
          </w:p>
        </w:tc>
      </w:tr>
    </w:tbl>
    <w:p w:rsidR="000F4D38" w:rsidRDefault="00C93569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  <w:r w:rsidRPr="007071D1">
        <w:rPr>
          <w:rFonts w:ascii="Times New Roman" w:hAnsi="Times New Roman" w:cs="Times New Roman"/>
          <w:color w:val="000000"/>
          <w:lang w:eastAsia="ru-RU" w:bidi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071D1" w:rsidRDefault="007071D1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7071D1" w:rsidRDefault="007071D1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7071D1" w:rsidRDefault="007071D1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7071D1" w:rsidRDefault="007071D1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7071D1" w:rsidRDefault="007071D1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7071D1" w:rsidRDefault="007071D1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7071D1" w:rsidRPr="007071D1" w:rsidRDefault="007071D1">
      <w:pPr>
        <w:widowControl w:val="0"/>
        <w:tabs>
          <w:tab w:val="left" w:pos="1114"/>
        </w:tabs>
        <w:spacing w:after="240"/>
        <w:ind w:firstLine="58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0F4D38" w:rsidRDefault="00C93569">
      <w:pPr>
        <w:pStyle w:val="10"/>
        <w:keepNext/>
        <w:keepLines/>
        <w:numPr>
          <w:ilvl w:val="1"/>
          <w:numId w:val="2"/>
        </w:numPr>
        <w:tabs>
          <w:tab w:val="left" w:pos="598"/>
        </w:tabs>
        <w:ind w:firstLine="454"/>
      </w:pPr>
      <w:bookmarkStart w:id="28" w:name="_Toc184279859"/>
      <w:bookmarkStart w:id="29" w:name="_Toc184279810"/>
      <w:r>
        <w:rPr>
          <w:color w:val="000000"/>
          <w:lang w:eastAsia="ru-RU" w:bidi="ru-RU"/>
        </w:rPr>
        <w:lastRenderedPageBreak/>
        <w:t>Содержание семинаров, практических занятий</w:t>
      </w:r>
      <w:bookmarkEnd w:id="28"/>
      <w:bookmarkEnd w:id="29"/>
    </w:p>
    <w:p w:rsidR="000F4D38" w:rsidRDefault="00C93569">
      <w:pPr>
        <w:pStyle w:val="af1"/>
        <w:jc w:val="right"/>
      </w:pPr>
      <w:r>
        <w:rPr>
          <w:b w:val="0"/>
          <w:bCs w:val="0"/>
          <w:color w:val="000000"/>
          <w:lang w:eastAsia="ru-RU" w:bidi="ru-RU"/>
        </w:rPr>
        <w:t>Таблица 4</w:t>
      </w:r>
    </w:p>
    <w:tbl>
      <w:tblPr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2935"/>
        <w:gridCol w:w="4019"/>
        <w:gridCol w:w="2625"/>
      </w:tblGrid>
      <w:tr w:rsidR="000F4D38">
        <w:trPr>
          <w:trHeight w:hRule="exact" w:val="1670"/>
          <w:jc w:val="center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Перечень вопросов для обсуждения на семинар</w:t>
            </w:r>
            <w:r w:rsidR="00FC78E0">
              <w:rPr>
                <w:b/>
                <w:bCs/>
                <w:color w:val="000000"/>
                <w:lang w:eastAsia="ru-RU" w:bidi="ru-RU"/>
              </w:rPr>
              <w:t>а</w:t>
            </w:r>
            <w:r>
              <w:rPr>
                <w:b/>
                <w:bCs/>
                <w:color w:val="000000"/>
                <w:lang w:eastAsia="ru-RU" w:bidi="ru-RU"/>
              </w:rPr>
              <w:t>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Формы проведения занятий</w:t>
            </w:r>
          </w:p>
        </w:tc>
      </w:tr>
      <w:tr w:rsidR="000F4D38" w:rsidTr="00AF5708">
        <w:trPr>
          <w:trHeight w:hRule="exact" w:val="2052"/>
          <w:jc w:val="center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Информационная безопасность предпринимательской деятельности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1"/>
              <w:ind w:firstLine="58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Защита банковской информации. Несанкционированный доступ. Защита от физического доступа. Защита медиа носителей. Защита от инсайдеров.</w:t>
            </w:r>
          </w:p>
          <w:p w:rsidR="000F4D38" w:rsidRDefault="00C93569">
            <w:pPr>
              <w:pStyle w:val="a1"/>
              <w:ind w:firstLine="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Источники 8.1, 9.1-</w:t>
            </w:r>
            <w:r w:rsidR="008B0910">
              <w:rPr>
                <w:color w:val="000000"/>
                <w:sz w:val="24"/>
                <w:szCs w:val="24"/>
                <w:lang w:eastAsia="ru-RU" w:bidi="ru-RU"/>
              </w:rPr>
              <w:t>9.23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</w:pPr>
            <w:r>
              <w:rPr>
                <w:color w:val="000000"/>
                <w:lang w:eastAsia="ru-RU" w:bidi="ru-RU"/>
              </w:rPr>
              <w:t>Опрос остаточных знаний, дискуссия</w:t>
            </w:r>
          </w:p>
        </w:tc>
      </w:tr>
      <w:tr w:rsidR="000F4D38">
        <w:trPr>
          <w:trHeight w:hRule="exact" w:val="2877"/>
          <w:jc w:val="center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деятельностью предприятия в области ИБ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1"/>
              <w:ind w:firstLine="58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Классификация информационных систем (ИС). Автоматизированные системы (АС). Этапы разработки автоматизированных систем. Информационный контур управления. ИС как объект управления. Эволюция ИС. Требования к ИС.</w:t>
            </w:r>
          </w:p>
          <w:p w:rsidR="000F4D38" w:rsidRDefault="00C93569">
            <w:pPr>
              <w:pStyle w:val="a1"/>
              <w:ind w:firstLine="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Источники 8.2,</w:t>
            </w:r>
            <w:r>
              <w:rPr>
                <w:color w:val="000000"/>
                <w:sz w:val="24"/>
                <w:szCs w:val="24"/>
                <w:lang w:val="en-US" w:eastAsia="ru-RU" w:bidi="ru-RU"/>
              </w:rPr>
              <w:t>8.4,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9.1-</w:t>
            </w:r>
            <w:r w:rsidR="008B0910" w:rsidRPr="008B0910">
              <w:rPr>
                <w:color w:val="000000"/>
                <w:sz w:val="24"/>
                <w:szCs w:val="24"/>
                <w:lang w:eastAsia="ru-RU" w:bidi="ru-RU"/>
              </w:rPr>
              <w:t>9.23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rPr>
                <w:color w:val="000000"/>
                <w:lang w:eastAsia="ru-RU" w:bidi="ru-RU"/>
              </w:rPr>
              <w:t xml:space="preserve">Доклады, групповые </w:t>
            </w:r>
            <w:proofErr w:type="gramStart"/>
            <w:r>
              <w:rPr>
                <w:color w:val="000000"/>
                <w:lang w:eastAsia="ru-RU" w:bidi="ru-RU"/>
              </w:rPr>
              <w:t>дискуссии,  рассмотрение</w:t>
            </w:r>
            <w:proofErr w:type="gramEnd"/>
            <w:r>
              <w:rPr>
                <w:color w:val="000000"/>
                <w:lang w:eastAsia="ru-RU" w:bidi="ru-RU"/>
              </w:rPr>
              <w:t xml:space="preserve"> прикладных примеров.</w:t>
            </w:r>
          </w:p>
        </w:tc>
      </w:tr>
      <w:tr w:rsidR="000F4D38">
        <w:trPr>
          <w:trHeight w:hRule="exact" w:val="3386"/>
          <w:jc w:val="center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Концепция безопасности коммерческого банка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1"/>
              <w:ind w:firstLine="58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Цели и задачи системы безопасности. Принципы организации системы безопасности. Виды угроз интересам коммерческого банка. Правовые аспекты системы безопасности. Инженерно-техническое обеспечение безопасности банка. Взаимодействие между коммерческим банком и правоохранительными органами.</w:t>
            </w:r>
          </w:p>
          <w:p w:rsidR="000F4D38" w:rsidRDefault="00C93569">
            <w:pPr>
              <w:pStyle w:val="a1"/>
              <w:ind w:firstLine="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Источники 8.1, 9.1-</w:t>
            </w:r>
            <w:r w:rsidR="008B0910" w:rsidRPr="008B0910">
              <w:rPr>
                <w:color w:val="000000"/>
                <w:sz w:val="24"/>
                <w:szCs w:val="24"/>
                <w:lang w:eastAsia="ru-RU" w:bidi="ru-RU"/>
              </w:rPr>
              <w:t>9.23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rPr>
                <w:color w:val="000000"/>
                <w:lang w:eastAsia="ru-RU" w:bidi="ru-RU"/>
              </w:rPr>
              <w:t xml:space="preserve">Доклады, групповые </w:t>
            </w:r>
            <w:proofErr w:type="gramStart"/>
            <w:r>
              <w:rPr>
                <w:color w:val="000000"/>
                <w:lang w:eastAsia="ru-RU" w:bidi="ru-RU"/>
              </w:rPr>
              <w:t>дискуссии,  рассмотрение</w:t>
            </w:r>
            <w:proofErr w:type="gramEnd"/>
            <w:r>
              <w:rPr>
                <w:color w:val="000000"/>
                <w:lang w:eastAsia="ru-RU" w:bidi="ru-RU"/>
              </w:rPr>
              <w:t xml:space="preserve"> прикладных примеров.</w:t>
            </w:r>
          </w:p>
        </w:tc>
      </w:tr>
      <w:tr w:rsidR="000F4D38">
        <w:trPr>
          <w:trHeight w:hRule="exact" w:val="1240"/>
          <w:jc w:val="center"/>
        </w:trPr>
        <w:tc>
          <w:tcPr>
            <w:tcW w:w="2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защиты коммерческого банка</w:t>
            </w:r>
          </w:p>
        </w:tc>
        <w:tc>
          <w:tcPr>
            <w:tcW w:w="4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ind w:firstLine="624"/>
              <w:jc w:val="both"/>
            </w:pPr>
            <w:r>
              <w:t>Активы банка. Объекты защиты. Инфраструктура ИТ. Системы и сети. Базы данных.</w:t>
            </w:r>
          </w:p>
          <w:p w:rsidR="000F4D38" w:rsidRDefault="00C93569">
            <w:pPr>
              <w:pStyle w:val="af0"/>
              <w:jc w:val="both"/>
            </w:pPr>
            <w:r>
              <w:t>Источники 8.1, 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1757"/>
          <w:jc w:val="center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Концептуальные аспекты защиты информации и обеспечения информационной безопасности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1"/>
              <w:ind w:firstLine="58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Нормативная база защиты информации в кредитно-финансовой сфере. Единый подход к защите информации в финансовой сфере. Контроль и проверка.</w:t>
            </w:r>
          </w:p>
          <w:p w:rsidR="000F4D38" w:rsidRDefault="00C93569">
            <w:pPr>
              <w:pStyle w:val="a1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Источники 8.1, 8.2, 9.1-</w:t>
            </w:r>
            <w:r w:rsidR="008B0910" w:rsidRPr="008B0910">
              <w:rPr>
                <w:color w:val="000000"/>
                <w:sz w:val="24"/>
                <w:szCs w:val="24"/>
                <w:lang w:eastAsia="ru-RU" w:bidi="ru-RU"/>
              </w:rPr>
              <w:t>9.23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1186"/>
          <w:jc w:val="center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Определение степени соответствия безопасности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ind w:firstLine="454"/>
              <w:jc w:val="both"/>
            </w:pPr>
            <w:r>
              <w:t>Аудит информационной безопасности. Самооценка ИБ.</w:t>
            </w:r>
          </w:p>
          <w:p w:rsidR="000F4D38" w:rsidRDefault="00C93569">
            <w:pPr>
              <w:pStyle w:val="af0"/>
              <w:jc w:val="both"/>
            </w:pPr>
            <w:r>
              <w:t>Источники 8.1, 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2777"/>
          <w:jc w:val="center"/>
        </w:trPr>
        <w:tc>
          <w:tcPr>
            <w:tcW w:w="2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Автоматизация банковских операций</w:t>
            </w:r>
          </w:p>
        </w:tc>
        <w:tc>
          <w:tcPr>
            <w:tcW w:w="4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ind w:firstLine="567"/>
              <w:jc w:val="both"/>
            </w:pPr>
            <w:r>
              <w:t>Архитектура банковского предприятия. Автоматизация банковских процессов. Автоматизация банковских операций. Защита банковских операций. Угрозы автоматизированным банковским системам. Особенности защиты электронных банковских систем.</w:t>
            </w:r>
          </w:p>
          <w:p w:rsidR="000F4D38" w:rsidRDefault="00C93569">
            <w:pPr>
              <w:pStyle w:val="af0"/>
              <w:ind w:firstLine="567"/>
              <w:jc w:val="both"/>
            </w:pPr>
            <w:r>
              <w:t xml:space="preserve">Источники 8.1, </w:t>
            </w:r>
            <w:r>
              <w:rPr>
                <w:lang w:val="en-US"/>
              </w:rPr>
              <w:t xml:space="preserve">8.7, </w:t>
            </w:r>
            <w:r>
              <w:t>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1704"/>
          <w:jc w:val="center"/>
        </w:trPr>
        <w:tc>
          <w:tcPr>
            <w:tcW w:w="2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Безопасность электронных банковских систем</w:t>
            </w:r>
          </w:p>
        </w:tc>
        <w:tc>
          <w:tcPr>
            <w:tcW w:w="4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tabs>
                <w:tab w:val="left" w:pos="682"/>
              </w:tabs>
              <w:ind w:firstLine="737"/>
              <w:jc w:val="both"/>
            </w:pPr>
            <w:r>
              <w:t>Методология защиты автоматизированных систем обработки информации. Безопасность автоматизированных систем обработки информации.</w:t>
            </w:r>
          </w:p>
          <w:p w:rsidR="000F4D38" w:rsidRDefault="00C93569">
            <w:pPr>
              <w:pStyle w:val="af0"/>
              <w:tabs>
                <w:tab w:val="left" w:pos="682"/>
              </w:tabs>
              <w:ind w:firstLine="737"/>
              <w:jc w:val="both"/>
            </w:pPr>
            <w:r>
              <w:t xml:space="preserve">Источники 8.1, </w:t>
            </w:r>
            <w:r>
              <w:rPr>
                <w:lang w:val="en-US"/>
              </w:rPr>
              <w:t xml:space="preserve">8.4, </w:t>
            </w:r>
            <w:r>
              <w:t>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1142"/>
          <w:jc w:val="center"/>
        </w:trPr>
        <w:tc>
          <w:tcPr>
            <w:tcW w:w="2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архитектуры АБС</w:t>
            </w:r>
          </w:p>
        </w:tc>
        <w:tc>
          <w:tcPr>
            <w:tcW w:w="4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ind w:firstLine="567"/>
              <w:jc w:val="both"/>
            </w:pPr>
            <w:r>
              <w:t xml:space="preserve">Клиент-сервер. Многоуровневые архитектуры. </w:t>
            </w:r>
            <w:proofErr w:type="spellStart"/>
            <w:r>
              <w:t>Микросервисные</w:t>
            </w:r>
            <w:proofErr w:type="spellEnd"/>
            <w:r>
              <w:t xml:space="preserve"> архитектуры.</w:t>
            </w:r>
          </w:p>
          <w:p w:rsidR="000F4D38" w:rsidRDefault="00C93569">
            <w:pPr>
              <w:pStyle w:val="af0"/>
              <w:jc w:val="both"/>
            </w:pPr>
            <w:r>
              <w:t>Источники 8.</w:t>
            </w:r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 xml:space="preserve"> 8.4, </w:t>
            </w:r>
            <w:r>
              <w:t>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3217"/>
          <w:jc w:val="center"/>
        </w:trPr>
        <w:tc>
          <w:tcPr>
            <w:tcW w:w="2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безопасности АБС</w:t>
            </w:r>
          </w:p>
        </w:tc>
        <w:tc>
          <w:tcPr>
            <w:tcW w:w="4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ind w:firstLine="624"/>
              <w:jc w:val="both"/>
            </w:pPr>
            <w:r>
              <w:t>Защита информационных и технических ресурсов от несанкционированного межсетевого доступа. Идентификация и аутентификация абонентов и объектов сети. Обеспечение целостности информации в АС. Средства защиты информации в системах баз данных. Обеспечение непрерывности работы АБС.</w:t>
            </w:r>
          </w:p>
          <w:p w:rsidR="000F4D38" w:rsidRDefault="00C93569">
            <w:pPr>
              <w:pStyle w:val="af0"/>
              <w:jc w:val="both"/>
            </w:pPr>
            <w:r>
              <w:t xml:space="preserve">Источники 8.2, </w:t>
            </w:r>
            <w:r>
              <w:rPr>
                <w:lang w:val="en-US"/>
              </w:rPr>
              <w:t xml:space="preserve">8.3, </w:t>
            </w:r>
            <w:r>
              <w:t>8.4,</w:t>
            </w:r>
            <w:r>
              <w:rPr>
                <w:lang w:val="en-US"/>
              </w:rPr>
              <w:t xml:space="preserve"> 8.5, </w:t>
            </w:r>
            <w:r>
              <w:t>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1548"/>
          <w:jc w:val="center"/>
        </w:trPr>
        <w:tc>
          <w:tcPr>
            <w:tcW w:w="2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человеческого фактора на информационную безопасность в кредитно-финансовой сфере</w:t>
            </w:r>
          </w:p>
        </w:tc>
        <w:tc>
          <w:tcPr>
            <w:tcW w:w="4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38" w:rsidRPr="008B0910" w:rsidRDefault="00C93569">
            <w:pPr>
              <w:pStyle w:val="af0"/>
              <w:ind w:firstLine="624"/>
            </w:pPr>
            <w:r w:rsidRPr="008B0910">
              <w:t>Анализ рисков человеческого фактора. Модели злоумышленников. Составление плана защиты. Обеспечение выполнимости планов.</w:t>
            </w:r>
          </w:p>
          <w:p w:rsidR="000F4D38" w:rsidRPr="008B0910" w:rsidRDefault="00C93569">
            <w:pPr>
              <w:pStyle w:val="af0"/>
            </w:pPr>
            <w:r w:rsidRPr="008B0910">
              <w:t>Источники 8.</w:t>
            </w:r>
            <w:r w:rsidRPr="008B0910">
              <w:rPr>
                <w:lang w:val="en-US"/>
              </w:rPr>
              <w:t>1, 8.</w:t>
            </w:r>
            <w:r w:rsidR="008B0910" w:rsidRPr="008B0910">
              <w:t>3</w:t>
            </w:r>
            <w:r w:rsidRPr="008B0910">
              <w:t>, 8.4, 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  <w:tr w:rsidR="000F4D38">
        <w:trPr>
          <w:trHeight w:hRule="exact" w:val="3128"/>
          <w:jc w:val="center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Подбор кадров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Pr="008B0910" w:rsidRDefault="00C93569">
            <w:pPr>
              <w:pStyle w:val="af0"/>
              <w:ind w:firstLine="737"/>
              <w:jc w:val="both"/>
            </w:pPr>
            <w:r w:rsidRPr="008B0910">
              <w:t>Роль персонала в обеспечении безопасности коммерческих структур. Процедура профессионального отбора персонала. Проблемы работоспособности и дееспособности сотрудников. Процедуры профотбора персонала. Рекомендации проверки и отбора кандидатов на работу</w:t>
            </w:r>
          </w:p>
          <w:p w:rsidR="000F4D38" w:rsidRPr="008B0910" w:rsidRDefault="00C93569">
            <w:pPr>
              <w:pStyle w:val="af0"/>
              <w:jc w:val="both"/>
            </w:pPr>
            <w:r w:rsidRPr="008B0910">
              <w:t>Источники 8.</w:t>
            </w:r>
            <w:r w:rsidRPr="008B0910">
              <w:rPr>
                <w:lang w:val="en-US"/>
              </w:rPr>
              <w:t>1</w:t>
            </w:r>
            <w:r w:rsidRPr="008B0910">
              <w:t>, 8.</w:t>
            </w:r>
            <w:r w:rsidR="008B0910" w:rsidRPr="008B0910">
              <w:t>5</w:t>
            </w:r>
            <w:r w:rsidRPr="008B0910">
              <w:t>, 9.1-</w:t>
            </w:r>
            <w:r w:rsidR="008B0910" w:rsidRPr="008B0910">
              <w:rPr>
                <w:lang w:bidi="ru-RU"/>
              </w:rPr>
              <w:t>9.23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</w:pPr>
            <w:r>
              <w:t xml:space="preserve">Доклады, групповые </w:t>
            </w:r>
            <w:proofErr w:type="gramStart"/>
            <w:r>
              <w:t>дискуссии,  рассмотрение</w:t>
            </w:r>
            <w:proofErr w:type="gramEnd"/>
            <w:r>
              <w:t xml:space="preserve"> прикладных примеров.</w:t>
            </w:r>
          </w:p>
        </w:tc>
      </w:tr>
    </w:tbl>
    <w:p w:rsidR="000F4D38" w:rsidRDefault="000F4D38">
      <w:pPr>
        <w:widowControl w:val="0"/>
        <w:rPr>
          <w:rFonts w:hint="eastAsia"/>
          <w:color w:val="000000"/>
          <w:lang w:eastAsia="ru-RU" w:bidi="ru-RU"/>
        </w:rPr>
      </w:pPr>
    </w:p>
    <w:p w:rsidR="000F4D38" w:rsidRDefault="000F4D38">
      <w:pPr>
        <w:widowControl w:val="0"/>
        <w:rPr>
          <w:rFonts w:hint="eastAsia"/>
          <w:color w:val="000000"/>
          <w:lang w:eastAsia="ru-RU" w:bidi="ru-RU"/>
        </w:rPr>
      </w:pPr>
    </w:p>
    <w:p w:rsidR="000F4D38" w:rsidRDefault="00C93569">
      <w:pPr>
        <w:pStyle w:val="a1"/>
        <w:numPr>
          <w:ilvl w:val="0"/>
          <w:numId w:val="2"/>
        </w:numPr>
        <w:tabs>
          <w:tab w:val="left" w:pos="1098"/>
        </w:tabs>
        <w:spacing w:after="240"/>
        <w:ind w:firstLine="720"/>
        <w:outlineLvl w:val="0"/>
      </w:pPr>
      <w:bookmarkStart w:id="30" w:name="_Toc184279860"/>
      <w:bookmarkStart w:id="31" w:name="bookmark20"/>
      <w:bookmarkStart w:id="32" w:name="bookmark21"/>
      <w:r>
        <w:rPr>
          <w:b/>
          <w:bCs/>
          <w:color w:val="000000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30"/>
      <w:bookmarkEnd w:id="31"/>
      <w:bookmarkEnd w:id="32"/>
    </w:p>
    <w:p w:rsidR="000F4D38" w:rsidRDefault="00C93569">
      <w:pPr>
        <w:pStyle w:val="10"/>
        <w:keepNext/>
        <w:keepLines/>
        <w:numPr>
          <w:ilvl w:val="1"/>
          <w:numId w:val="2"/>
        </w:numPr>
        <w:tabs>
          <w:tab w:val="left" w:pos="1314"/>
        </w:tabs>
        <w:ind w:firstLine="720"/>
      </w:pPr>
      <w:bookmarkStart w:id="33" w:name="_Toc184279861"/>
      <w:bookmarkStart w:id="34" w:name="_Toc184279811"/>
      <w:bookmarkStart w:id="35" w:name="bookmark22"/>
      <w:r>
        <w:rPr>
          <w:color w:val="000000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</w:p>
    <w:p w:rsidR="000F4D38" w:rsidRDefault="00C93569">
      <w:pPr>
        <w:pStyle w:val="a1"/>
        <w:spacing w:after="180"/>
        <w:ind w:firstLine="0"/>
        <w:jc w:val="right"/>
      </w:pPr>
      <w:r>
        <w:rPr>
          <w:color w:val="000000"/>
          <w:lang w:eastAsia="ru-RU" w:bidi="ru-RU"/>
        </w:rPr>
        <w:t>Таблица 4</w:t>
      </w:r>
    </w:p>
    <w:tbl>
      <w:tblPr>
        <w:tblW w:w="9643" w:type="dxa"/>
        <w:jc w:val="center"/>
        <w:tblLayout w:type="fixed"/>
        <w:tblLook w:val="0000" w:firstRow="0" w:lastRow="0" w:firstColumn="0" w:lastColumn="0" w:noHBand="0" w:noVBand="0"/>
      </w:tblPr>
      <w:tblGrid>
        <w:gridCol w:w="2668"/>
        <w:gridCol w:w="3498"/>
        <w:gridCol w:w="3477"/>
      </w:tblGrid>
      <w:tr w:rsidR="000F4D38">
        <w:trPr>
          <w:trHeight w:hRule="exact" w:val="845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F4D38" w:rsidRDefault="00C93569">
            <w:pPr>
              <w:pStyle w:val="af0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spacing w:line="228" w:lineRule="auto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0F4D38">
        <w:trPr>
          <w:trHeight w:hRule="exact" w:val="1378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Информационная безопасность предпринимательской деятельности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1"/>
              <w:ind w:firstLine="58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Несанкционированный доступ. СЗИ от НСД.</w:t>
            </w:r>
          </w:p>
          <w:p w:rsidR="000F4D38" w:rsidRDefault="000F4D38">
            <w:pPr>
              <w:pStyle w:val="a1"/>
              <w:ind w:firstLine="58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повторение конспекта лекций;</w:t>
            </w:r>
          </w:p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подготовка докладов по теме.</w:t>
            </w:r>
          </w:p>
        </w:tc>
      </w:tr>
      <w:tr w:rsidR="000F4D38">
        <w:trPr>
          <w:trHeight w:hRule="exact" w:val="1352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деятельностью предприятия в области ИБ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1"/>
              <w:ind w:firstLine="58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Создание автоматизированных систем в защищенном исполнении.</w:t>
            </w:r>
          </w:p>
          <w:p w:rsidR="000F4D38" w:rsidRDefault="000F4D38">
            <w:pPr>
              <w:pStyle w:val="a1"/>
              <w:ind w:firstLine="58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подготовка докладов по теме.</w:t>
            </w:r>
          </w:p>
        </w:tc>
      </w:tr>
      <w:tr w:rsidR="000F4D38">
        <w:trPr>
          <w:trHeight w:hRule="exact" w:val="1349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Концепция безопасности коммерческого банка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1"/>
              <w:ind w:firstLine="58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Инженерно-техническое обеспечение безопасности банка.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подготовка докладов по теме.</w:t>
            </w:r>
          </w:p>
        </w:tc>
      </w:tr>
      <w:tr w:rsidR="000F4D38">
        <w:trPr>
          <w:trHeight w:hRule="exact" w:val="1354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защиты коммерческого банка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ind w:firstLine="624"/>
              <w:jc w:val="both"/>
            </w:pPr>
            <w:r>
              <w:t>Инфраструктура ИТ. Современные банковские центры обработки данных.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  <w:tr w:rsidR="000F4D38">
        <w:trPr>
          <w:trHeight w:hRule="exact" w:val="1364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Концептуальные аспекты защиты информации и обеспечения информационной безопасности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1"/>
              <w:ind w:firstLine="58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Нормативная база защиты информации в кредитно-финансовой сфере.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  <w:tr w:rsidR="000F4D38">
        <w:trPr>
          <w:trHeight w:hRule="exact" w:val="1329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Определение степени соответствия безопасности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ind w:firstLine="454"/>
              <w:jc w:val="both"/>
            </w:pPr>
            <w:r>
              <w:t>Стандарты самооценки информационной безопасности предприятия.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widowControl w:val="0"/>
              <w:numPr>
                <w:ilvl w:val="0"/>
                <w:numId w:val="4"/>
              </w:numPr>
              <w:tabs>
                <w:tab w:val="left" w:pos="250"/>
              </w:tabs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  <w:tr w:rsidR="000F4D38" w:rsidTr="0056569C">
        <w:trPr>
          <w:trHeight w:hRule="exact" w:val="1635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Автоматизация банковских операций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ind w:firstLine="567"/>
              <w:jc w:val="both"/>
            </w:pPr>
            <w:r>
              <w:t xml:space="preserve">Типовые процессы автоматизации банковской деятельности. Карта организационных способностей банка </w:t>
            </w:r>
            <w:r>
              <w:rPr>
                <w:lang w:val="en-US"/>
              </w:rPr>
              <w:t>BIAN</w:t>
            </w:r>
            <w:r>
              <w:t>.</w:t>
            </w:r>
          </w:p>
          <w:p w:rsidR="000F4D38" w:rsidRDefault="000F4D38">
            <w:pPr>
              <w:pStyle w:val="af0"/>
              <w:ind w:firstLine="567"/>
              <w:jc w:val="both"/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widowControl w:val="0"/>
              <w:numPr>
                <w:ilvl w:val="0"/>
                <w:numId w:val="4"/>
              </w:numPr>
              <w:tabs>
                <w:tab w:val="left" w:pos="250"/>
              </w:tabs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  <w:tr w:rsidR="000F4D38">
        <w:trPr>
          <w:trHeight w:hRule="exact" w:val="1368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Безопасность электронных банковских систем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tabs>
                <w:tab w:val="left" w:pos="682"/>
              </w:tabs>
              <w:ind w:firstLine="737"/>
              <w:jc w:val="both"/>
            </w:pPr>
            <w:r>
              <w:t>Функционал ЭБС. ЭБС и АБС. Угрозы ЭБС.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подготовка докладов по теме.</w:t>
            </w:r>
          </w:p>
        </w:tc>
      </w:tr>
      <w:tr w:rsidR="000F4D38">
        <w:trPr>
          <w:trHeight w:hRule="exact" w:val="1502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архитектуры АБС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ind w:firstLine="567"/>
              <w:jc w:val="both"/>
            </w:pPr>
            <w:r>
              <w:t>Трехзвенные архитектуры, трехуровневые архитектуры. Шаблон гексагональной архитектуры информационных систем.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widowControl w:val="0"/>
              <w:numPr>
                <w:ilvl w:val="0"/>
                <w:numId w:val="4"/>
              </w:numPr>
              <w:tabs>
                <w:tab w:val="left" w:pos="250"/>
              </w:tabs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подготовка докладов по теме.</w:t>
            </w:r>
          </w:p>
        </w:tc>
      </w:tr>
      <w:tr w:rsidR="000F4D38" w:rsidTr="0056569C">
        <w:trPr>
          <w:trHeight w:hRule="exact" w:val="2071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безопасности АБС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ind w:firstLine="624"/>
              <w:jc w:val="both"/>
            </w:pPr>
            <w:r>
              <w:rPr>
                <w:lang w:val="en-US"/>
              </w:rPr>
              <w:t>In</w:t>
            </w:r>
            <w:r>
              <w:t>-</w:t>
            </w:r>
            <w:r>
              <w:rPr>
                <w:lang w:val="en-US"/>
              </w:rPr>
              <w:t>memory</w:t>
            </w:r>
            <w:r>
              <w:t xml:space="preserve"> базы данных. Обеспечение целостности </w:t>
            </w:r>
            <w:proofErr w:type="spellStart"/>
            <w:r>
              <w:t>нереляционных</w:t>
            </w:r>
            <w:proofErr w:type="spellEnd"/>
            <w:r>
              <w:t xml:space="preserve"> баз данных. Обеспечение непрерывности работы АБС. Системы мониторинга событий безопасности.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  <w:tr w:rsidR="000F4D38">
        <w:trPr>
          <w:trHeight w:hRule="exact" w:val="1354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человеческого фактора на информационную безопасность в кредитно-финансовой сфере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ind w:firstLine="624"/>
              <w:jc w:val="both"/>
            </w:pPr>
            <w:r>
              <w:t>Модели злоумышленников ФСТЭК и ФСБ.</w:t>
            </w:r>
          </w:p>
          <w:p w:rsidR="000F4D38" w:rsidRDefault="000F4D38">
            <w:pPr>
              <w:pStyle w:val="af0"/>
              <w:ind w:firstLine="624"/>
              <w:jc w:val="both"/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  <w:tr w:rsidR="000F4D38">
        <w:trPr>
          <w:trHeight w:hRule="exact" w:val="1361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 кадров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ind w:firstLine="737"/>
              <w:jc w:val="both"/>
            </w:pPr>
            <w:proofErr w:type="spellStart"/>
            <w:r>
              <w:t>Грейдинг</w:t>
            </w:r>
            <w:proofErr w:type="spellEnd"/>
            <w:r>
              <w:t xml:space="preserve"> персонала. Анкетирование персонала. Скрининг персонала и проверка на полиграфе.</w:t>
            </w:r>
          </w:p>
          <w:p w:rsidR="000F4D38" w:rsidRDefault="000F4D38">
            <w:pPr>
              <w:pStyle w:val="af0"/>
              <w:ind w:firstLine="737"/>
              <w:jc w:val="both"/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учебной, научной и справочной литературой и источниками в сети «Интернет»;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повторение конспекта лекций;</w:t>
            </w:r>
          </w:p>
          <w:p w:rsidR="000F4D38" w:rsidRDefault="00C93569">
            <w:pPr>
              <w:pStyle w:val="af0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докладов по теме.</w:t>
            </w:r>
          </w:p>
        </w:tc>
      </w:tr>
    </w:tbl>
    <w:p w:rsidR="000F4D38" w:rsidRDefault="000F4D38">
      <w:pPr>
        <w:widowControl w:val="0"/>
        <w:rPr>
          <w:rFonts w:hint="eastAsia"/>
          <w:color w:val="000000"/>
          <w:lang w:eastAsia="ru-RU" w:bidi="ru-RU"/>
        </w:rPr>
      </w:pPr>
    </w:p>
    <w:p w:rsidR="000F4D38" w:rsidRDefault="000F4D38">
      <w:pPr>
        <w:widowControl w:val="0"/>
        <w:rPr>
          <w:rFonts w:hint="eastAsia"/>
          <w:color w:val="000000"/>
          <w:lang w:eastAsia="ru-RU" w:bidi="ru-RU"/>
        </w:rPr>
      </w:pPr>
    </w:p>
    <w:p w:rsidR="000F4D38" w:rsidRDefault="00C93569" w:rsidP="0056569C">
      <w:pPr>
        <w:pStyle w:val="10"/>
        <w:keepNext/>
        <w:keepLines/>
        <w:numPr>
          <w:ilvl w:val="1"/>
          <w:numId w:val="2"/>
        </w:numPr>
        <w:tabs>
          <w:tab w:val="left" w:pos="1243"/>
        </w:tabs>
        <w:jc w:val="both"/>
      </w:pPr>
      <w:bookmarkStart w:id="36" w:name="_Toc184279862"/>
      <w:bookmarkStart w:id="37" w:name="_Toc184279812"/>
      <w:bookmarkStart w:id="38" w:name="bookmark25"/>
      <w:bookmarkStart w:id="39" w:name="bookmark24"/>
      <w:r>
        <w:rPr>
          <w:color w:val="000000"/>
          <w:lang w:eastAsia="ru-RU" w:bidi="ru-RU"/>
        </w:rPr>
        <w:t>Перечень вопросов, заданий, тем для подготовки к текущему контролю</w:t>
      </w:r>
      <w:bookmarkEnd w:id="36"/>
      <w:bookmarkEnd w:id="37"/>
      <w:bookmarkEnd w:id="38"/>
      <w:bookmarkEnd w:id="39"/>
    </w:p>
    <w:p w:rsidR="000F4D38" w:rsidRDefault="000F4D38">
      <w:pPr>
        <w:pStyle w:val="a1"/>
        <w:spacing w:after="160"/>
        <w:ind w:firstLine="720"/>
        <w:rPr>
          <w:color w:val="000000"/>
          <w:lang w:eastAsia="ru-RU" w:bidi="ru-RU"/>
        </w:rPr>
      </w:pPr>
    </w:p>
    <w:p w:rsidR="000F4D38" w:rsidRDefault="00C93569">
      <w:pPr>
        <w:pStyle w:val="a1"/>
        <w:jc w:val="center"/>
        <w:rPr>
          <w:b/>
          <w:bCs/>
        </w:rPr>
      </w:pPr>
      <w:bookmarkStart w:id="40" w:name="__RefHeading___Toc13069_822978709"/>
      <w:bookmarkStart w:id="41" w:name="bookmark27"/>
      <w:bookmarkEnd w:id="40"/>
      <w:r>
        <w:rPr>
          <w:b/>
          <w:bCs/>
        </w:rPr>
        <w:t>Примерный перечень вопросов к контрольной работе, примеры</w:t>
      </w:r>
      <w:r>
        <w:rPr>
          <w:b/>
          <w:bCs/>
        </w:rPr>
        <w:br/>
        <w:t>заданий контрольных работ</w:t>
      </w:r>
      <w:bookmarkEnd w:id="41"/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Приведите пример классификации АСУ. Какова классификация АИУС?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Перечислите и проясните основные принципы функционирования АСУ.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Приведите структуру автоматизированных информационно-управляющих систем.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lastRenderedPageBreak/>
        <w:t>Опишите особенностях и классификации автоматизированных информационно-управляющих систем.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Опишите, что такое Автоматизированная банковская система. Перечислите ее основные функции.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Опишите, что такое несанкционированный доступ к данным</w:t>
      </w:r>
      <w:r w:rsidR="00F3760B">
        <w:rPr>
          <w:color w:val="000000"/>
          <w:lang w:eastAsia="ru-RU" w:bidi="ru-RU"/>
        </w:rPr>
        <w:t>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 xml:space="preserve">Перечислите </w:t>
      </w:r>
      <w:proofErr w:type="gramStart"/>
      <w:r>
        <w:rPr>
          <w:color w:val="000000"/>
          <w:lang w:eastAsia="ru-RU" w:bidi="ru-RU"/>
        </w:rPr>
        <w:t>основные документы</w:t>
      </w:r>
      <w:proofErr w:type="gramEnd"/>
      <w:r>
        <w:rPr>
          <w:color w:val="000000"/>
          <w:lang w:eastAsia="ru-RU" w:bidi="ru-RU"/>
        </w:rPr>
        <w:t xml:space="preserve"> регулирующие банковскую деятельность в РФ</w:t>
      </w:r>
      <w:r w:rsidR="00F3760B">
        <w:rPr>
          <w:color w:val="000000"/>
          <w:lang w:eastAsia="ru-RU" w:bidi="ru-RU"/>
        </w:rPr>
        <w:t>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Перечислите основные отечественные государственные и отраслевые стандарты защиты информации в кредитно-финансовой деятельности.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 основные системы инженерно-технической защиты информации от физического доступа.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Перечислите основные механизмы защиты данных на медиа-носителях.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Напишите, каковы регулирующие функции ЦБ РФ в области информационной безопасности кредитно-финансовой системы страны?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Напишите, каковы общие положения концепции защиты безопасности банковской организации?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Напишите, каковы основные уели защиты информации в банковской организации.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proofErr w:type="gramStart"/>
      <w:r>
        <w:rPr>
          <w:color w:val="000000"/>
          <w:lang w:eastAsia="ru-RU" w:bidi="ru-RU"/>
        </w:rPr>
        <w:t>Перечислите  элементы</w:t>
      </w:r>
      <w:proofErr w:type="gramEnd"/>
      <w:r>
        <w:rPr>
          <w:color w:val="000000"/>
          <w:lang w:eastAsia="ru-RU" w:bidi="ru-RU"/>
        </w:rPr>
        <w:t xml:space="preserve"> технического обеспечения безопасности банковской организации.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 основные принципы взаимодействия между коммерческим банком и правоохранительными органами.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В общих чертах опишите процедуру внутреннего аудита информационной безопасности банковской организации в соответствии с нормативными документами.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В общих чертах опишите процедуру внешнего аудита информационной безопасности банковской организации в соответствии с нормативными документами.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 последовательность процессов менеджмента программы аудита ИБ.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Проясните понятие АСОИ. Является ли ЭБС АСОИ? Что такое безопасность АСОИ?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 развернуто основные этапы построения систем защиты АСОИ.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Перечислите на ваш взгляд самые актуальные угрозы безопасности АБС.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 основные особенности защиты информации в ЭБС.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 xml:space="preserve">Опишите роль </w:t>
      </w:r>
      <w:proofErr w:type="gramStart"/>
      <w:r>
        <w:rPr>
          <w:color w:val="000000"/>
          <w:lang w:eastAsia="ru-RU" w:bidi="ru-RU"/>
        </w:rPr>
        <w:t>персонала  в</w:t>
      </w:r>
      <w:proofErr w:type="gramEnd"/>
      <w:r>
        <w:rPr>
          <w:color w:val="000000"/>
          <w:lang w:eastAsia="ru-RU" w:bidi="ru-RU"/>
        </w:rPr>
        <w:t xml:space="preserve"> обеспечении безопасности коммерческих структур.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 процедуру отбора персонала в отдел безопасности коммерческого банка.</w:t>
      </w:r>
    </w:p>
    <w:p w:rsidR="000F4D38" w:rsidRDefault="00C93569">
      <w:pPr>
        <w:pStyle w:val="a1"/>
        <w:numPr>
          <w:ilvl w:val="0"/>
          <w:numId w:val="10"/>
        </w:numPr>
        <w:tabs>
          <w:tab w:val="clear" w:pos="720"/>
          <w:tab w:val="left" w:pos="701"/>
        </w:tabs>
        <w:spacing w:line="259" w:lineRule="auto"/>
        <w:jc w:val="both"/>
      </w:pPr>
      <w:r>
        <w:rPr>
          <w:color w:val="000000"/>
          <w:lang w:eastAsia="ru-RU" w:bidi="ru-RU"/>
        </w:rPr>
        <w:t>Опишите проблемы дееспособности и работоспособности персонала отдела информационной безопасности коммерческого банка.</w:t>
      </w:r>
    </w:p>
    <w:p w:rsidR="000F4D38" w:rsidRDefault="000F4D38">
      <w:pPr>
        <w:pStyle w:val="10"/>
        <w:keepNext/>
        <w:keepLines/>
        <w:spacing w:after="160"/>
        <w:ind w:firstLine="0"/>
        <w:jc w:val="center"/>
        <w:rPr>
          <w:color w:val="000000"/>
          <w:lang w:eastAsia="ru-RU" w:bidi="ru-RU"/>
        </w:rPr>
      </w:pPr>
    </w:p>
    <w:p w:rsidR="0056569C" w:rsidRDefault="0056569C">
      <w:pPr>
        <w:pStyle w:val="a1"/>
        <w:jc w:val="center"/>
        <w:rPr>
          <w:b/>
          <w:bCs/>
        </w:rPr>
      </w:pPr>
      <w:bookmarkStart w:id="42" w:name="__RefHeading___Toc13073_822978709"/>
      <w:bookmarkStart w:id="43" w:name="bookmark31"/>
      <w:bookmarkEnd w:id="42"/>
    </w:p>
    <w:p w:rsidR="000F4D38" w:rsidRDefault="00C93569">
      <w:pPr>
        <w:pStyle w:val="a1"/>
        <w:jc w:val="center"/>
        <w:rPr>
          <w:b/>
          <w:bCs/>
        </w:rPr>
      </w:pPr>
      <w:r>
        <w:rPr>
          <w:b/>
          <w:bCs/>
        </w:rPr>
        <w:lastRenderedPageBreak/>
        <w:t xml:space="preserve">Примерный перечень </w:t>
      </w:r>
      <w:r w:rsidR="0056569C">
        <w:rPr>
          <w:b/>
          <w:bCs/>
        </w:rPr>
        <w:t>докладов по</w:t>
      </w:r>
      <w:r>
        <w:rPr>
          <w:b/>
          <w:bCs/>
        </w:rPr>
        <w:t xml:space="preserve"> проблемным темам</w:t>
      </w:r>
      <w:r>
        <w:rPr>
          <w:b/>
          <w:bCs/>
        </w:rPr>
        <w:br/>
        <w:t>дисциплины</w:t>
      </w:r>
      <w:bookmarkEnd w:id="43"/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Защита информации и информационная безопасность в условиях рыночной экономики в отечественных банковских системах.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Защита информации в предпринимательской и производственно-хозяйственной деятельности банка в условиях рыночной экономики в банковских системах.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Защита информации в интеллектуальных банковских системах.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Маркетинг инновационных разработок банковских систем.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Защита информации и информационная безопасность на службе завоевания рынков сбыта банковских продуктов.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Обеспечение информационной безопасности в коммерческом банке.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Каналы утечки информации в коммерческом банке.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Современный промышленный шпионаж в банковской сфере.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Средства борьбы с промышленным шпионажем в банковской сфере.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Организация программной защиты в банковских системах.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Программная организация доступа в банковских системах.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Ролевое управление доступом в автоматизированной банковской системе многофилиального коммерческого банка.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Системы криптографии данных в банковских системах.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Информационная безопасность и защита информации при передаче данных в многофилиальном коммерческом банке.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Информационная безопасность и защита информации интеллектуальной собственности в </w:t>
      </w:r>
      <w:proofErr w:type="spellStart"/>
      <w:r>
        <w:rPr>
          <w:color w:val="000000"/>
          <w:lang w:eastAsia="ru-RU" w:bidi="ru-RU"/>
        </w:rPr>
        <w:t>миогофилиальном</w:t>
      </w:r>
      <w:proofErr w:type="spellEnd"/>
      <w:r>
        <w:rPr>
          <w:color w:val="000000"/>
          <w:lang w:eastAsia="ru-RU" w:bidi="ru-RU"/>
        </w:rPr>
        <w:t xml:space="preserve"> коммерческом банке.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Современные программные продукты для поддержки предпринимательской деятельности в банковской сфере.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 Сетевые программные продукты для мониторинга предпринимательской и производственно-хозяйственной деятельности в многофилиальном коммерческом банке.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Защита информации и информационная безопасность сетевого мониторинга инновационных проектов на федеральном уровне.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Защита информации и информационная безопасность платежей.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3ащита информации на технологической платформе </w:t>
      </w:r>
      <w:proofErr w:type="spellStart"/>
      <w:r>
        <w:rPr>
          <w:color w:val="000000"/>
          <w:lang w:eastAsia="ru-RU" w:bidi="ru-RU"/>
        </w:rPr>
        <w:t>Платформе</w:t>
      </w:r>
      <w:proofErr w:type="spellEnd"/>
      <w:r>
        <w:rPr>
          <w:color w:val="000000"/>
          <w:lang w:eastAsia="ru-RU" w:bidi="ru-RU"/>
        </w:rPr>
        <w:t xml:space="preserve"> I для информационных систем ЦФТ-Банк.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>Защита информации в программном комплексе АБС «ЦФТ-Банк -Платформа Развития 1» на платформе промышленной СУБД.</w:t>
      </w:r>
    </w:p>
    <w:p w:rsidR="000F4D38" w:rsidRDefault="00C93569">
      <w:pPr>
        <w:pStyle w:val="a1"/>
        <w:numPr>
          <w:ilvl w:val="0"/>
          <w:numId w:val="11"/>
        </w:numPr>
        <w:tabs>
          <w:tab w:val="clear" w:pos="720"/>
          <w:tab w:val="left" w:pos="1439"/>
        </w:tabs>
        <w:jc w:val="both"/>
      </w:pPr>
      <w:r>
        <w:rPr>
          <w:color w:val="000000"/>
          <w:lang w:eastAsia="ru-RU" w:bidi="ru-RU"/>
        </w:rPr>
        <w:t xml:space="preserve">Организационные способности типовой банковской организации в архитектуре </w:t>
      </w:r>
      <w:r>
        <w:rPr>
          <w:color w:val="000000"/>
          <w:lang w:val="en-US" w:eastAsia="ru-RU" w:bidi="ru-RU"/>
        </w:rPr>
        <w:t>BIAN</w:t>
      </w:r>
      <w:r>
        <w:rPr>
          <w:color w:val="000000"/>
          <w:lang w:eastAsia="ru-RU" w:bidi="ru-RU"/>
        </w:rPr>
        <w:t>.</w:t>
      </w:r>
    </w:p>
    <w:p w:rsidR="000F4D38" w:rsidRDefault="000F4D38">
      <w:pPr>
        <w:pStyle w:val="a1"/>
        <w:tabs>
          <w:tab w:val="left" w:pos="1439"/>
        </w:tabs>
        <w:ind w:left="720" w:firstLine="0"/>
        <w:jc w:val="both"/>
        <w:rPr>
          <w:color w:val="000000"/>
          <w:lang w:eastAsia="ru-RU" w:bidi="ru-RU"/>
        </w:rPr>
      </w:pPr>
    </w:p>
    <w:p w:rsidR="000F4D38" w:rsidRDefault="00C93569">
      <w:pPr>
        <w:pStyle w:val="a1"/>
        <w:spacing w:after="240"/>
        <w:ind w:firstLine="720"/>
        <w:jc w:val="both"/>
      </w:pPr>
      <w:bookmarkStart w:id="44" w:name="bookmark35"/>
      <w:r>
        <w:rPr>
          <w:color w:val="000000"/>
          <w:lang w:eastAsia="ru-RU" w:bidi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3760B">
        <w:rPr>
          <w:color w:val="000000"/>
          <w:lang w:eastAsia="ru-RU" w:bidi="ru-RU"/>
        </w:rPr>
        <w:t>кафедры</w:t>
      </w:r>
      <w:r>
        <w:rPr>
          <w:color w:val="000000"/>
          <w:lang w:eastAsia="ru-RU" w:bidi="ru-RU"/>
        </w:rPr>
        <w:t xml:space="preserve"> информационной безопасности.</w:t>
      </w:r>
      <w:bookmarkEnd w:id="44"/>
    </w:p>
    <w:p w:rsidR="000F4D38" w:rsidRDefault="00C93569">
      <w:pPr>
        <w:pStyle w:val="10"/>
        <w:keepNext/>
        <w:keepLines/>
        <w:spacing w:after="40"/>
        <w:ind w:firstLine="720"/>
        <w:jc w:val="both"/>
      </w:pPr>
      <w:bookmarkStart w:id="45" w:name="_Toc184279863"/>
      <w:bookmarkStart w:id="46" w:name="_Toc184279813"/>
      <w:bookmarkStart w:id="47" w:name="bookmark36"/>
      <w:r>
        <w:rPr>
          <w:color w:val="000000"/>
          <w:lang w:eastAsia="ru-RU" w:bidi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5"/>
      <w:bookmarkEnd w:id="46"/>
      <w:bookmarkEnd w:id="47"/>
    </w:p>
    <w:p w:rsidR="0056569C" w:rsidRDefault="0056569C" w:rsidP="0056569C">
      <w:pPr>
        <w:tabs>
          <w:tab w:val="left" w:pos="540"/>
        </w:tabs>
        <w:ind w:firstLine="709"/>
        <w:contextualSpacing/>
        <w:jc w:val="both"/>
        <w:rPr>
          <w:rFonts w:hint="eastAsia"/>
          <w:sz w:val="28"/>
          <w:szCs w:val="28"/>
        </w:rPr>
      </w:pPr>
      <w:bookmarkStart w:id="48" w:name="_Hlk151383622"/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«2.</w:t>
      </w:r>
      <w:r w:rsidRPr="00231417">
        <w:rPr>
          <w:b/>
          <w:sz w:val="28"/>
          <w:szCs w:val="28"/>
        </w:rPr>
        <w:t xml:space="preserve"> </w:t>
      </w:r>
      <w:r w:rsidRPr="0023141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»</w:t>
      </w:r>
      <w:bookmarkEnd w:id="48"/>
      <w:r>
        <w:rPr>
          <w:sz w:val="28"/>
          <w:szCs w:val="28"/>
        </w:rPr>
        <w:t>.</w:t>
      </w:r>
    </w:p>
    <w:p w:rsidR="0056569C" w:rsidRPr="00231417" w:rsidRDefault="0056569C" w:rsidP="0056569C">
      <w:pPr>
        <w:tabs>
          <w:tab w:val="left" w:pos="540"/>
        </w:tabs>
        <w:ind w:firstLine="709"/>
        <w:contextualSpacing/>
        <w:jc w:val="both"/>
        <w:rPr>
          <w:rFonts w:hint="eastAsia"/>
          <w:sz w:val="28"/>
          <w:szCs w:val="28"/>
        </w:rPr>
      </w:pPr>
    </w:p>
    <w:p w:rsidR="000F4D38" w:rsidRDefault="000F4D38">
      <w:pPr>
        <w:pStyle w:val="a1"/>
        <w:ind w:firstLine="300"/>
        <w:rPr>
          <w:b/>
          <w:bCs/>
          <w:color w:val="000000"/>
          <w:u w:val="single"/>
          <w:lang w:eastAsia="ru-RU" w:bidi="ru-RU"/>
        </w:rPr>
      </w:pPr>
    </w:p>
    <w:p w:rsidR="000F4D38" w:rsidRDefault="00C93569">
      <w:pPr>
        <w:pStyle w:val="a1"/>
        <w:ind w:firstLine="300"/>
        <w:jc w:val="right"/>
      </w:pPr>
      <w:r>
        <w:t>Таблица 6</w:t>
      </w:r>
    </w:p>
    <w:tbl>
      <w:tblPr>
        <w:tblW w:w="96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06"/>
        <w:gridCol w:w="2413"/>
        <w:gridCol w:w="2378"/>
        <w:gridCol w:w="2446"/>
      </w:tblGrid>
      <w:tr w:rsidR="000F4D38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6569C" w:rsidRDefault="00C93569">
            <w:pPr>
              <w:pStyle w:val="af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Результаты обучения </w:t>
            </w:r>
          </w:p>
          <w:p w:rsidR="000F4D38" w:rsidRDefault="00C93569">
            <w:pPr>
              <w:pStyle w:val="af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(умения и знания), соотнесенные и индикаторами достижения компетенций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Типовые контрольные задания</w:t>
            </w:r>
          </w:p>
        </w:tc>
      </w:tr>
      <w:tr w:rsidR="000F4D38">
        <w:tc>
          <w:tcPr>
            <w:tcW w:w="240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spacing w:beforeAutospac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администрировать операционные системы, системы управления базами данных, вычислительные сети (ДПКН-4.1)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 организационные мероприятия по обеспечению безопасности информации в автоматизированных системах.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планирования организационных мероприятий по обеспечению безопасности информации в автоматизированных системах;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планировать организационные мероприятия по обеспечению безопасности информации в автоматизированных системах.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1.</w:t>
            </w:r>
            <w:r>
              <w:rPr>
                <w:rFonts w:ascii="Times New Roman" w:eastAsia="Times New Roman" w:hAnsi="Times New Roman" w:cs="Times New Roman"/>
              </w:rPr>
              <w:t xml:space="preserve"> Составьте план обучения операторов АБС основам информационной безопасности.</w:t>
            </w:r>
          </w:p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2.</w:t>
            </w:r>
            <w:r>
              <w:rPr>
                <w:rFonts w:ascii="Times New Roman" w:eastAsia="Times New Roman" w:hAnsi="Times New Roman" w:cs="Times New Roman"/>
              </w:rPr>
              <w:t xml:space="preserve">  Составьте план обучения сотрудников фронт-офиса банка основам кибербезопасности.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программы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реализации программы организационных мероприятий по обеспечению безопасности информации в автоматизированных системах;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реализовывать программы организационных мероприятий по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lastRenderedPageBreak/>
              <w:t>обеспечению безопасности информации в автоматизированных системах.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Задание 1.</w:t>
            </w:r>
            <w:r>
              <w:rPr>
                <w:rFonts w:ascii="Times New Roman" w:eastAsia="Times New Roman" w:hAnsi="Times New Roman" w:cs="Times New Roman"/>
              </w:rPr>
              <w:t xml:space="preserve"> Задайте метрики и цели процессов обучения операторов АБС основам информационной безопасности.</w:t>
            </w:r>
          </w:p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2.</w:t>
            </w:r>
            <w:r>
              <w:rPr>
                <w:rFonts w:ascii="Times New Roman" w:eastAsia="Times New Roman" w:hAnsi="Times New Roman" w:cs="Times New Roman"/>
              </w:rPr>
              <w:t xml:space="preserve"> Задайте метрики и цели процессов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  сотрудников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фронт-офиса банка основам кибербезопасности.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Контролирует проведение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контроля проведения организационных мероприятий по обеспечению безопасности информации в автоматизированных система.;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 xml:space="preserve">Уметь 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>контролировать проведение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1"/>
              <w:jc w:val="both"/>
            </w:pPr>
            <w:r w:rsidRPr="00B24FA0">
              <w:rPr>
                <w:rFonts w:eastAsia="NSimSun" w:cs="Arial"/>
                <w:b/>
                <w:color w:val="000000"/>
                <w:sz w:val="24"/>
                <w:szCs w:val="24"/>
              </w:rPr>
              <w:t>Задание 1</w:t>
            </w:r>
            <w:r>
              <w:rPr>
                <w:rFonts w:eastAsia="NSimSun" w:cs="Arial"/>
                <w:color w:val="000000"/>
                <w:sz w:val="24"/>
                <w:szCs w:val="24"/>
              </w:rPr>
              <w:t>. Составьте план контроля проведения обучения операторов АБС основам информационной безопасности.</w:t>
            </w:r>
          </w:p>
          <w:p w:rsidR="000F4D38" w:rsidRDefault="00C93569">
            <w:pPr>
              <w:pStyle w:val="a1"/>
              <w:spacing w:after="140"/>
              <w:jc w:val="both"/>
            </w:pPr>
            <w:r w:rsidRPr="00B24FA0">
              <w:rPr>
                <w:rFonts w:eastAsia="NSimSun" w:cs="Arial"/>
                <w:b/>
                <w:color w:val="000000"/>
                <w:sz w:val="24"/>
                <w:szCs w:val="24"/>
              </w:rPr>
              <w:t>Задание 2</w:t>
            </w:r>
            <w:r>
              <w:rPr>
                <w:rFonts w:eastAsia="NSimSun" w:cs="Arial"/>
                <w:color w:val="000000"/>
                <w:sz w:val="24"/>
                <w:szCs w:val="24"/>
              </w:rPr>
              <w:t xml:space="preserve">. Составьте план выборочных </w:t>
            </w:r>
            <w:proofErr w:type="gramStart"/>
            <w:r>
              <w:rPr>
                <w:rFonts w:eastAsia="NSimSun" w:cs="Arial"/>
                <w:color w:val="000000"/>
                <w:sz w:val="24"/>
                <w:szCs w:val="24"/>
              </w:rPr>
              <w:t>проверок  качества</w:t>
            </w:r>
            <w:proofErr w:type="gramEnd"/>
            <w:r>
              <w:rPr>
                <w:rFonts w:eastAsia="NSimSun" w:cs="Arial"/>
                <w:color w:val="000000"/>
                <w:sz w:val="24"/>
                <w:szCs w:val="24"/>
              </w:rPr>
              <w:t xml:space="preserve"> обучения  сотрудников фронт-офиса банка основам кибербезопасности.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Владеет навыками управления малыми коллективами.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Знать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способы управления малыми коллективами;</w:t>
            </w:r>
          </w:p>
          <w:p w:rsidR="000F4D38" w:rsidRDefault="00C93569">
            <w:pPr>
              <w:widowControl w:val="0"/>
              <w:rPr>
                <w:rFonts w:ascii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eastAsia="en-US" w:bidi="ar-SA"/>
              </w:rPr>
              <w:t>Уметь</w:t>
            </w:r>
            <w:r>
              <w:rPr>
                <w:rFonts w:ascii="Times New Roman" w:hAnsi="Times New Roman" w:cs="Times New Roman"/>
                <w:kern w:val="0"/>
                <w:lang w:eastAsia="en-US" w:bidi="ar-SA"/>
              </w:rPr>
              <w:t xml:space="preserve"> управлять малыми коллективами.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1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Задание 1.</w:t>
            </w:r>
            <w:r>
              <w:rPr>
                <w:color w:val="000000"/>
                <w:sz w:val="24"/>
              </w:rPr>
              <w:t xml:space="preserve"> Составьте план </w:t>
            </w:r>
            <w:proofErr w:type="spellStart"/>
            <w:r>
              <w:rPr>
                <w:color w:val="000000"/>
                <w:sz w:val="24"/>
              </w:rPr>
              <w:t>стендапа</w:t>
            </w:r>
            <w:proofErr w:type="spellEnd"/>
            <w:r>
              <w:rPr>
                <w:color w:val="000000"/>
                <w:sz w:val="24"/>
              </w:rPr>
              <w:t xml:space="preserve"> по обсуждению целей и задач </w:t>
            </w:r>
            <w:r>
              <w:rPr>
                <w:rFonts w:eastAsia="NSimSun" w:cs="Arial"/>
                <w:color w:val="000000"/>
                <w:sz w:val="24"/>
                <w:szCs w:val="24"/>
              </w:rPr>
              <w:t>рабочей группы по планированию обучения операторов АБС основам информационной безопасности.</w:t>
            </w:r>
          </w:p>
          <w:p w:rsidR="00B24FA0" w:rsidRDefault="00C93569">
            <w:pPr>
              <w:pStyle w:val="a1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Задание 2.</w:t>
            </w:r>
            <w:r>
              <w:rPr>
                <w:color w:val="000000"/>
                <w:sz w:val="24"/>
              </w:rPr>
              <w:t xml:space="preserve"> </w:t>
            </w:r>
          </w:p>
          <w:p w:rsidR="000F4D38" w:rsidRDefault="00C93569" w:rsidP="00B24FA0">
            <w:pPr>
              <w:pStyle w:val="a1"/>
              <w:ind w:firstLine="0"/>
              <w:jc w:val="both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соответствии с корпоративной культурой, составьте </w:t>
            </w:r>
            <w:proofErr w:type="gramStart"/>
            <w:r>
              <w:rPr>
                <w:color w:val="000000"/>
                <w:sz w:val="24"/>
              </w:rPr>
              <w:t>план обсуждения недостатков</w:t>
            </w:r>
            <w:proofErr w:type="gramEnd"/>
            <w:r>
              <w:rPr>
                <w:color w:val="000000"/>
                <w:sz w:val="24"/>
              </w:rPr>
              <w:t xml:space="preserve"> выявленных в результате выборочного контроля обучения персонала основам информационной безопасности.</w:t>
            </w:r>
          </w:p>
        </w:tc>
      </w:tr>
      <w:tr w:rsidR="000F4D38">
        <w:tc>
          <w:tcPr>
            <w:tcW w:w="240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widowControl w:val="0"/>
              <w:spacing w:beforeAutospacing="1"/>
              <w:jc w:val="both"/>
              <w:rPr>
                <w:rFonts w:eastAsiaTheme="minorEastAsia"/>
                <w:lang w:eastAsia="ru-RU"/>
              </w:rPr>
            </w:pPr>
            <w:r>
              <w:rPr>
                <w:color w:val="000000"/>
                <w:lang w:eastAsia="ru-RU" w:bidi="ru-RU"/>
              </w:rPr>
              <w:t xml:space="preserve">Способность выполнять работы по установке, настройке, администрированию, </w:t>
            </w:r>
            <w:r>
              <w:rPr>
                <w:color w:val="000000"/>
                <w:lang w:eastAsia="ru-RU" w:bidi="ru-RU"/>
              </w:rPr>
              <w:lastRenderedPageBreak/>
              <w:t>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 (ДПКН-4.2)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  <w:lang w:eastAsia="ru-RU" w:bidi="ru-RU"/>
              </w:rPr>
              <w:lastRenderedPageBreak/>
              <w:t xml:space="preserve">Устанавливает операционные системы, системы управления базами </w:t>
            </w:r>
            <w:r>
              <w:rPr>
                <w:color w:val="000000"/>
                <w:lang w:eastAsia="ru-RU" w:bidi="ru-RU"/>
              </w:rPr>
              <w:lastRenderedPageBreak/>
              <w:t>данных, сетевое программное обеспечение.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lastRenderedPageBreak/>
              <w:t>Знать</w:t>
            </w:r>
            <w:r>
              <w:rPr>
                <w:color w:val="000000"/>
                <w:lang w:eastAsia="ru-RU" w:bidi="ru-RU"/>
              </w:rPr>
              <w:t xml:space="preserve"> принципы формирования политики информационной </w:t>
            </w:r>
            <w:r>
              <w:rPr>
                <w:color w:val="000000"/>
                <w:lang w:eastAsia="ru-RU" w:bidi="ru-RU"/>
              </w:rPr>
              <w:lastRenderedPageBreak/>
              <w:t>безопасности в операционных системах, системах управления базами данных, сетевом программном обеспечении.</w:t>
            </w:r>
          </w:p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устанавливать операционные системы, системы управления базами данных, сетевое программное обеспечение.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Задание 1.</w:t>
            </w:r>
            <w:r>
              <w:rPr>
                <w:rFonts w:ascii="Times New Roman" w:eastAsia="Times New Roman" w:hAnsi="Times New Roman" w:cs="Times New Roman"/>
              </w:rPr>
              <w:t xml:space="preserve"> Привести примеры формирования политики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информационной безопасности в системах управления базами данных.</w:t>
            </w:r>
          </w:p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2.</w:t>
            </w:r>
            <w:r>
              <w:rPr>
                <w:rFonts w:ascii="Times New Roman" w:eastAsia="Times New Roman" w:hAnsi="Times New Roman" w:cs="Times New Roman"/>
              </w:rPr>
              <w:t xml:space="preserve"> Привести примеры анализа событий, связанных с защитой информации при установке операционных систем.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  <w:lang w:eastAsia="ru-RU" w:bidi="ru-RU"/>
              </w:rPr>
              <w:t>2. Конфигурирует учетные записи и права доступа отдельных пользователей и пользовательских групп.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основные меры по защите информации при конфигурировании учетных записей.</w:t>
            </w:r>
          </w:p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конфигурировать учетные записи и права доступа отдельных пользователей и пользовательских групп.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1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Задание 1. </w:t>
            </w:r>
            <w:r>
              <w:rPr>
                <w:color w:val="000000"/>
                <w:sz w:val="24"/>
              </w:rPr>
              <w:t>Привести примеры мер по защите информации при конфигурировании учетных записей.</w:t>
            </w:r>
          </w:p>
          <w:p w:rsidR="000F4D38" w:rsidRDefault="00C93569">
            <w:pPr>
              <w:pStyle w:val="a1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2. </w:t>
            </w:r>
            <w:r>
              <w:rPr>
                <w:color w:val="000000"/>
                <w:sz w:val="24"/>
              </w:rPr>
              <w:t>Привести примеры планирования политику безопасности, права доступа отдельных пользователей и пользовательских групп.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  <w:lang w:eastAsia="ru-RU" w:bidi="ru-RU"/>
              </w:rPr>
              <w:t>3. Рассчитывает стоимость лицензионного программного обеспечения инфраструктуры информационной безопасности.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критерии оценки для расчета стоимости лицензионного программного обеспечения.</w:t>
            </w:r>
          </w:p>
          <w:p w:rsidR="000F4D38" w:rsidRDefault="00C93569">
            <w:pPr>
              <w:pStyle w:val="af0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рассчитывать стоимость программного обеспечения инфраструктуры информационной безопасности.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1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1. </w:t>
            </w:r>
            <w:r>
              <w:rPr>
                <w:color w:val="000000"/>
                <w:sz w:val="24"/>
              </w:rPr>
              <w:t>Привести примеры критериев оценки для расчета стоимости лицензионного программного обеспечения.</w:t>
            </w:r>
          </w:p>
          <w:p w:rsidR="000F4D38" w:rsidRDefault="00C93569">
            <w:pPr>
              <w:pStyle w:val="a1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2. </w:t>
            </w:r>
            <w:r>
              <w:rPr>
                <w:color w:val="000000"/>
                <w:sz w:val="24"/>
              </w:rPr>
              <w:t>Привести примеры расчета стоимости программного обеспечения инфраструктуры информационной безопасности.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Устанавливает и конфигурирует системы безопасности информационного обеспечения объекта.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принципы конфигурирования системы безопасности информационного обеспечения объекта.</w:t>
            </w:r>
          </w:p>
          <w:p w:rsidR="000F4D38" w:rsidRDefault="00C93569">
            <w:pPr>
              <w:pStyle w:val="af0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анализировать </w:t>
            </w:r>
            <w:r>
              <w:rPr>
                <w:color w:val="000000"/>
                <w:lang w:eastAsia="ru-RU" w:bidi="ru-RU"/>
              </w:rPr>
              <w:lastRenderedPageBreak/>
              <w:t>конфигурации системы безопасности.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pStyle w:val="a1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 xml:space="preserve">Задание 1. </w:t>
            </w:r>
            <w:r>
              <w:rPr>
                <w:color w:val="000000"/>
                <w:sz w:val="24"/>
              </w:rPr>
              <w:t>Привести примеры конфигурирования системы безопасности информационного обеспечения объекта.</w:t>
            </w:r>
          </w:p>
          <w:p w:rsidR="000F4D38" w:rsidRDefault="00C93569">
            <w:pPr>
              <w:pStyle w:val="a1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2. </w:t>
            </w:r>
            <w:r>
              <w:rPr>
                <w:color w:val="000000"/>
                <w:sz w:val="24"/>
                <w:szCs w:val="24"/>
              </w:rPr>
              <w:lastRenderedPageBreak/>
              <w:t>Привести примеры анализа конфигурации системы безопасности.</w:t>
            </w:r>
          </w:p>
        </w:tc>
      </w:tr>
      <w:tr w:rsidR="000F4D38">
        <w:tc>
          <w:tcPr>
            <w:tcW w:w="2405" w:type="dxa"/>
            <w:vMerge w:val="restart"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C93569">
            <w:pPr>
              <w:rPr>
                <w:rFonts w:hint="eastAsia"/>
                <w:kern w:val="0"/>
                <w:lang w:bidi="ar-SA"/>
              </w:rPr>
            </w:pPr>
            <w:r>
              <w:rPr>
                <w:rFonts w:ascii="Times New Roman" w:eastAsia="Calibri" w:hAnsi="Times New Roman"/>
                <w:color w:val="000000"/>
                <w:kern w:val="0"/>
                <w:lang w:eastAsia="en-US" w:bidi="ar-SA"/>
              </w:rPr>
              <w:lastRenderedPageBreak/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кредитно-финансовых систем (ПКП-2)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rPr>
                <w:rFonts w:hint="eastAsia"/>
                <w:kern w:val="0"/>
                <w:lang w:bidi="ar-SA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 xml:space="preserve">1. Собирает исходные данные для технико-экономического обоснования проектных решений по проектированию </w:t>
            </w:r>
            <w:r>
              <w:rPr>
                <w:rFonts w:ascii="Times New Roman" w:hAnsi="Times New Roman"/>
                <w:iCs/>
                <w:kern w:val="0"/>
                <w:lang w:bidi="ar-SA"/>
              </w:rPr>
              <w:t>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>
              <w:rPr>
                <w:rFonts w:ascii="Times New Roman" w:hAnsi="Times New Roman"/>
                <w:iCs/>
                <w:kern w:val="0"/>
                <w:lang w:bidi="ar-SA"/>
              </w:rPr>
              <w:t>управления информационной безопасностью автоматизированных финансово-банковских систем.</w:t>
            </w:r>
          </w:p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hint="eastAsia"/>
                <w:kern w:val="0"/>
                <w:lang w:bidi="ar-SA"/>
              </w:rPr>
            </w:pPr>
            <w:r>
              <w:rPr>
                <w:rStyle w:val="a7"/>
                <w:rFonts w:ascii="Times New Roman" w:hAnsi="Times New Roman"/>
                <w:b/>
                <w:bCs/>
                <w:i w:val="0"/>
                <w:iCs w:val="0"/>
                <w:kern w:val="0"/>
                <w:lang w:bidi="ar-SA"/>
              </w:rPr>
              <w:t>Уметь</w:t>
            </w:r>
            <w:r>
              <w:rPr>
                <w:rStyle w:val="a7"/>
                <w:rFonts w:ascii="Times New Roman" w:hAnsi="Times New Roman"/>
                <w:i w:val="0"/>
                <w:iCs w:val="0"/>
                <w:kern w:val="0"/>
                <w:lang w:bidi="ar-SA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>
              <w:rPr>
                <w:rStyle w:val="a7"/>
                <w:rFonts w:ascii="Times New Roman" w:hAnsi="Times New Roman"/>
                <w:i w:val="0"/>
                <w:kern w:val="0"/>
                <w:lang w:bidi="ar-SA"/>
              </w:rPr>
              <w:t>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rPr>
                <w:rFonts w:hint="eastAsia"/>
                <w:kern w:val="0"/>
                <w:lang w:bidi="ar-SA"/>
              </w:rPr>
            </w:pPr>
            <w:r>
              <w:rPr>
                <w:b/>
                <w:bCs/>
                <w:kern w:val="0"/>
                <w:lang w:bidi="ar-SA"/>
              </w:rPr>
              <w:t>Задание 1</w:t>
            </w:r>
            <w:r>
              <w:rPr>
                <w:kern w:val="0"/>
                <w:lang w:bidi="ar-SA"/>
              </w:rPr>
              <w:t>. Оцените примерную стоимость разработки решения по контролю доступа в хранилище персонала финансово-банковской организации</w:t>
            </w:r>
          </w:p>
          <w:p w:rsidR="000F4D38" w:rsidRDefault="000F4D38">
            <w:pPr>
              <w:rPr>
                <w:rFonts w:hint="eastAsia"/>
                <w:kern w:val="0"/>
                <w:lang w:bidi="ar-SA"/>
              </w:rPr>
            </w:pPr>
          </w:p>
          <w:p w:rsidR="000F4D38" w:rsidRDefault="00C93569">
            <w:pPr>
              <w:rPr>
                <w:rFonts w:hint="eastAsia"/>
                <w:kern w:val="0"/>
                <w:lang w:bidi="ar-SA"/>
              </w:rPr>
            </w:pPr>
            <w:r>
              <w:rPr>
                <w:b/>
                <w:bCs/>
                <w:kern w:val="0"/>
                <w:lang w:bidi="ar-SA"/>
              </w:rPr>
              <w:t>Задание 2.</w:t>
            </w:r>
            <w:r>
              <w:rPr>
                <w:kern w:val="0"/>
                <w:lang w:bidi="ar-SA"/>
              </w:rPr>
              <w:t xml:space="preserve"> Опишите процедуру сбора исходных данных технико-экономического обоснования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2. Подготавливает исходные данные для выбора и обоснования технико- экономических характеристик для проектирования системы управления информационной̆ безопасностью автоматизированных кредитно-финансовых систем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FA0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hAnsi="Times New Roman"/>
                <w:kern w:val="0"/>
                <w:lang w:bidi="ar-S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</w:t>
            </w:r>
            <w:r>
              <w:rPr>
                <w:rStyle w:val="a7"/>
                <w:rFonts w:ascii="Times New Roman" w:hAnsi="Times New Roman"/>
                <w:i w:val="0"/>
                <w:iCs w:val="0"/>
                <w:kern w:val="0"/>
                <w:lang w:bidi="ar-SA"/>
              </w:rPr>
              <w:t>сновные угрозы безопасности информации и модели нарушителя в автоматизированных системах.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</w:t>
            </w:r>
          </w:p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hint="eastAsia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kern w:val="0"/>
                <w:lang w:bidi="ar-SA"/>
              </w:rPr>
              <w:t>У</w:t>
            </w: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меть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а</w:t>
            </w:r>
            <w:r>
              <w:rPr>
                <w:rStyle w:val="a7"/>
                <w:rFonts w:ascii="Times New Roman" w:hAnsi="Times New Roman"/>
                <w:i w:val="0"/>
                <w:iCs w:val="0"/>
                <w:kern w:val="0"/>
                <w:lang w:bidi="ar-SA"/>
              </w:rPr>
              <w:t>нализировать основные узлы и устройства современных автоматизированных систем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rPr>
                <w:rFonts w:hint="eastAsia"/>
                <w:color w:val="000000"/>
              </w:rPr>
            </w:pPr>
            <w:r>
              <w:rPr>
                <w:b/>
                <w:bCs/>
                <w:color w:val="000000"/>
                <w:kern w:val="0"/>
                <w:lang w:bidi="ar-SA"/>
              </w:rPr>
              <w:t>Задание 1</w:t>
            </w:r>
            <w:r>
              <w:rPr>
                <w:color w:val="000000"/>
                <w:kern w:val="0"/>
                <w:lang w:bidi="ar-SA"/>
              </w:rPr>
              <w:t xml:space="preserve">. Опишите ключевые технические узлы финансово-банковской организации подлежащие первоочередному контролю </w:t>
            </w:r>
            <w:proofErr w:type="gramStart"/>
            <w:r>
              <w:rPr>
                <w:color w:val="000000"/>
                <w:kern w:val="0"/>
                <w:lang w:bidi="ar-SA"/>
              </w:rPr>
              <w:t>обеспечения  безопасности</w:t>
            </w:r>
            <w:proofErr w:type="gramEnd"/>
            <w:r>
              <w:rPr>
                <w:color w:val="000000"/>
                <w:kern w:val="0"/>
                <w:lang w:bidi="ar-SA"/>
              </w:rPr>
              <w:t xml:space="preserve"> информации</w:t>
            </w:r>
          </w:p>
          <w:p w:rsidR="000F4D38" w:rsidRDefault="00C93569">
            <w:pPr>
              <w:jc w:val="both"/>
              <w:rPr>
                <w:rFonts w:hint="eastAsia"/>
                <w:color w:val="000000"/>
              </w:rPr>
            </w:pPr>
            <w:r>
              <w:rPr>
                <w:b/>
                <w:bCs/>
                <w:color w:val="000000"/>
              </w:rPr>
              <w:t>Задание 2.</w:t>
            </w:r>
            <w:r>
              <w:rPr>
                <w:color w:val="000000"/>
              </w:rPr>
              <w:t xml:space="preserve"> Приведите пример анализа узлов и устройств автоматизированной системы</w:t>
            </w:r>
          </w:p>
          <w:p w:rsidR="000F4D38" w:rsidRDefault="000F4D38">
            <w:pPr>
              <w:jc w:val="both"/>
              <w:rPr>
                <w:rFonts w:hint="eastAsia"/>
                <w:b/>
                <w:bCs/>
                <w:color w:val="000000"/>
              </w:rPr>
            </w:pP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</w:tcBorders>
          </w:tcPr>
          <w:p w:rsidR="000F4D38" w:rsidRDefault="00C93569">
            <w:pPr>
              <w:jc w:val="both"/>
              <w:rPr>
                <w:rFonts w:hint="eastAsia"/>
                <w:kern w:val="0"/>
                <w:lang w:bidi="ar-SA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3. Анализирует результаты эксплуатации системы управления информационной̆ безопасностью автоматизированных финансово- банковских систем.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организационные меры по защите информации</w:t>
            </w:r>
            <w:r>
              <w:rPr>
                <w:rFonts w:ascii="Times New Roman" w:hAnsi="Times New Roman"/>
                <w:kern w:val="0"/>
                <w:lang w:bidi="ar-SA"/>
              </w:rPr>
              <w:br/>
            </w: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анализировать события, связанные с </w:t>
            </w:r>
            <w:proofErr w:type="spellStart"/>
            <w:r>
              <w:rPr>
                <w:rFonts w:ascii="Times New Roman" w:hAnsi="Times New Roman"/>
                <w:kern w:val="0"/>
                <w:lang w:bidi="ar-SA"/>
              </w:rPr>
              <w:t>защитои</w:t>
            </w:r>
            <w:proofErr w:type="spellEnd"/>
            <w:r>
              <w:rPr>
                <w:rFonts w:ascii="Times New Roman" w:hAnsi="Times New Roman"/>
                <w:kern w:val="0"/>
                <w:lang w:bidi="ar-SA"/>
              </w:rPr>
              <w:t>̆ информации в автоматизированных системах.</w:t>
            </w:r>
          </w:p>
          <w:p w:rsidR="000F4D38" w:rsidRDefault="000F4D38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hint="eastAsia"/>
                <w:kern w:val="0"/>
                <w:lang w:bidi="ar-SA"/>
              </w:rPr>
            </w:pPr>
          </w:p>
        </w:tc>
        <w:tc>
          <w:tcPr>
            <w:tcW w:w="2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D38" w:rsidRDefault="00C93569">
            <w:pPr>
              <w:rPr>
                <w:rFonts w:hint="eastAsia"/>
              </w:rPr>
            </w:pPr>
            <w:r>
              <w:rPr>
                <w:b/>
                <w:bCs/>
                <w:color w:val="000000"/>
                <w:kern w:val="0"/>
                <w:lang w:bidi="ar-SA"/>
              </w:rPr>
              <w:t>Задание 1.</w:t>
            </w:r>
            <w:r>
              <w:rPr>
                <w:b/>
                <w:bCs/>
                <w:color w:val="C9211E"/>
                <w:kern w:val="0"/>
                <w:lang w:bidi="ar-SA"/>
              </w:rPr>
              <w:t xml:space="preserve"> </w:t>
            </w:r>
            <w:r>
              <w:rPr>
                <w:color w:val="000000"/>
                <w:kern w:val="0"/>
                <w:lang w:bidi="ar-SA"/>
              </w:rPr>
              <w:t xml:space="preserve">Составьте </w:t>
            </w:r>
            <w:proofErr w:type="gramStart"/>
            <w:r>
              <w:rPr>
                <w:color w:val="000000"/>
                <w:kern w:val="0"/>
                <w:lang w:bidi="ar-SA"/>
              </w:rPr>
              <w:t>инструкцию проведения предварительного расследования инцидента информационной безопасности</w:t>
            </w:r>
            <w:proofErr w:type="gramEnd"/>
            <w:r>
              <w:rPr>
                <w:color w:val="000000"/>
                <w:kern w:val="0"/>
                <w:lang w:bidi="ar-SA"/>
              </w:rPr>
              <w:t xml:space="preserve"> </w:t>
            </w:r>
            <w:r>
              <w:rPr>
                <w:color w:val="000000"/>
                <w:kern w:val="0"/>
                <w:shd w:val="clear" w:color="auto" w:fill="FFFFFF"/>
                <w:lang w:bidi="ar-SA"/>
              </w:rPr>
              <w:t>связанного с несанкционированным проникновением в локальную сеть финансовой организации.</w:t>
            </w:r>
          </w:p>
          <w:p w:rsidR="000F4D38" w:rsidRDefault="00C93569">
            <w:pPr>
              <w:rPr>
                <w:rFonts w:hint="eastAsia"/>
              </w:rPr>
            </w:pPr>
            <w:r>
              <w:rPr>
                <w:b/>
                <w:bCs/>
                <w:color w:val="000000"/>
                <w:kern w:val="0"/>
                <w:shd w:val="clear" w:color="auto" w:fill="FFFFFF"/>
                <w:lang w:bidi="ar-SA"/>
              </w:rPr>
              <w:t>Задание 2.</w:t>
            </w:r>
            <w:r>
              <w:rPr>
                <w:color w:val="000000"/>
                <w:kern w:val="0"/>
                <w:shd w:val="clear" w:color="auto" w:fill="FFFFFF"/>
                <w:lang w:bidi="ar-SA"/>
              </w:rPr>
              <w:t xml:space="preserve"> Приведите </w:t>
            </w:r>
            <w:proofErr w:type="gramStart"/>
            <w:r>
              <w:rPr>
                <w:color w:val="000000"/>
                <w:kern w:val="0"/>
                <w:shd w:val="clear" w:color="auto" w:fill="FFFFFF"/>
                <w:lang w:bidi="ar-SA"/>
              </w:rPr>
              <w:t>пример исследования события</w:t>
            </w:r>
            <w:proofErr w:type="gramEnd"/>
            <w:r>
              <w:rPr>
                <w:color w:val="000000"/>
                <w:kern w:val="0"/>
                <w:shd w:val="clear" w:color="auto" w:fill="FFFFFF"/>
                <w:lang w:bidi="ar-SA"/>
              </w:rPr>
              <w:t xml:space="preserve"> связанного с информационной безопасностью в АС</w:t>
            </w:r>
          </w:p>
        </w:tc>
      </w:tr>
      <w:tr w:rsidR="000F4D38">
        <w:tc>
          <w:tcPr>
            <w:tcW w:w="2405" w:type="dxa"/>
            <w:vMerge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left w:val="single" w:sz="2" w:space="0" w:color="000000"/>
              <w:bottom w:val="single" w:sz="4" w:space="0" w:color="000000"/>
            </w:tcBorders>
          </w:tcPr>
          <w:p w:rsidR="000F4D38" w:rsidRDefault="00C93569">
            <w:pPr>
              <w:rPr>
                <w:rFonts w:hint="eastAsia"/>
                <w:kern w:val="0"/>
                <w:lang w:bidi="ar-SA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4. Предлагает пути совершенствования системы управления информационной̆ безопасностью автоматизированных кредитно-финансовых систем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F4D38" w:rsidRDefault="00C93569">
            <w:pPr>
              <w:tabs>
                <w:tab w:val="left" w:pos="540"/>
              </w:tabs>
              <w:spacing w:line="276" w:lineRule="auto"/>
              <w:contextualSpacing/>
              <w:rPr>
                <w:rFonts w:hint="eastAsia"/>
                <w:kern w:val="0"/>
                <w:lang w:bidi="ar-S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основные методы управления защитой̆ информации</w:t>
            </w:r>
            <w:r>
              <w:rPr>
                <w:rFonts w:ascii="Times New Roman" w:hAnsi="Times New Roman"/>
                <w:kern w:val="0"/>
                <w:lang w:bidi="ar-SA"/>
              </w:rPr>
              <w:br/>
            </w: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разрабатывать предложения по совершенствованию системы управления информационной̆ безопасностью автоматизированных систем</w:t>
            </w:r>
          </w:p>
        </w:tc>
        <w:tc>
          <w:tcPr>
            <w:tcW w:w="244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F4D38" w:rsidRDefault="00C93569">
            <w:pPr>
              <w:rPr>
                <w:rFonts w:hint="eastAsia"/>
                <w:color w:val="C9211E"/>
              </w:rPr>
            </w:pPr>
            <w:r>
              <w:rPr>
                <w:b/>
                <w:bCs/>
                <w:color w:val="000000"/>
                <w:kern w:val="0"/>
                <w:lang w:bidi="ar-SA"/>
              </w:rPr>
              <w:t>Задание 1</w:t>
            </w:r>
            <w:r>
              <w:rPr>
                <w:b/>
                <w:bCs/>
                <w:color w:val="C9211E"/>
                <w:kern w:val="0"/>
                <w:lang w:bidi="ar-SA"/>
              </w:rPr>
              <w:t xml:space="preserve"> </w:t>
            </w:r>
            <w:r>
              <w:rPr>
                <w:color w:val="000000"/>
                <w:kern w:val="0"/>
                <w:lang w:bidi="ar-SA"/>
              </w:rPr>
              <w:t>Определите основные направления совершенствования системы управления информационной безопасности в условиях постоянного совершенствования противоправных действий злоумышленников</w:t>
            </w:r>
          </w:p>
          <w:p w:rsidR="000F4D38" w:rsidRDefault="00C93569">
            <w:pPr>
              <w:rPr>
                <w:rFonts w:hint="eastAsia"/>
                <w:color w:val="C9211E"/>
              </w:rPr>
            </w:pPr>
            <w:r>
              <w:rPr>
                <w:b/>
                <w:bCs/>
                <w:color w:val="000000"/>
                <w:kern w:val="0"/>
                <w:lang w:bidi="ar-SA"/>
              </w:rPr>
              <w:t>Задание 2.</w:t>
            </w:r>
            <w:r>
              <w:rPr>
                <w:color w:val="000000"/>
                <w:kern w:val="0"/>
                <w:lang w:bidi="ar-SA"/>
              </w:rPr>
              <w:t xml:space="preserve"> Перечислите методы управления защитой информации</w:t>
            </w:r>
          </w:p>
        </w:tc>
      </w:tr>
      <w:tr w:rsidR="000F4D38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0F4D38">
            <w:pPr>
              <w:pStyle w:val="af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C93569">
            <w:pPr>
              <w:rPr>
                <w:rFonts w:hint="eastAsia"/>
              </w:rPr>
            </w:pPr>
            <w:r>
              <w:rPr>
                <w:rFonts w:ascii="Times New Roman" w:hAnsi="Times New Roman"/>
                <w:kern w:val="0"/>
                <w:lang w:bidi="ar-SA"/>
              </w:rPr>
              <w:t>5. Демонстрирует знание научно-обоснованных методов принятия экономических решений.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C93569">
            <w:pPr>
              <w:pStyle w:val="a1"/>
              <w:tabs>
                <w:tab w:val="left" w:pos="540"/>
              </w:tabs>
              <w:spacing w:line="276" w:lineRule="auto"/>
              <w:ind w:left="57" w:firstLine="0"/>
              <w:contextualSpacing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="TimesNewRomanPS" w:hAnsi="TimesNewRomanPS"/>
                <w:b/>
                <w:bCs/>
                <w:color w:val="000000"/>
                <w:kern w:val="0"/>
                <w:sz w:val="24"/>
                <w:szCs w:val="24"/>
                <w:lang w:bidi="ar-SA"/>
              </w:rPr>
              <w:t>Знать</w:t>
            </w:r>
            <w:r>
              <w:rPr>
                <w:rFonts w:ascii="TimesNewRomanPS" w:hAnsi="TimesNewRomanPS"/>
                <w:color w:val="000000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NewRomanPSMT" w:hAnsi="TimesNewRomanPSMT"/>
                <w:color w:val="000000"/>
                <w:kern w:val="0"/>
                <w:sz w:val="24"/>
                <w:szCs w:val="24"/>
                <w:lang w:bidi="ar-SA"/>
              </w:rPr>
              <w:t xml:space="preserve">методологию научно- обоснованного принятия экономических решений. </w:t>
            </w:r>
            <w:r>
              <w:rPr>
                <w:rFonts w:ascii="TimesNewRomanPSMT" w:hAnsi="TimesNewRomanPSMT"/>
                <w:color w:val="000000"/>
                <w:kern w:val="0"/>
                <w:sz w:val="24"/>
                <w:szCs w:val="24"/>
                <w:lang w:bidi="ar-SA"/>
              </w:rPr>
              <w:br/>
            </w:r>
            <w:r>
              <w:rPr>
                <w:rFonts w:ascii="TimesNewRomanPS" w:hAnsi="TimesNewRomanPS"/>
                <w:b/>
                <w:bCs/>
                <w:color w:val="000000"/>
                <w:kern w:val="0"/>
                <w:sz w:val="24"/>
                <w:szCs w:val="24"/>
                <w:lang w:bidi="ar-SA"/>
              </w:rPr>
              <w:t>Уметь</w:t>
            </w:r>
            <w:r>
              <w:rPr>
                <w:rFonts w:ascii="TimesNewRomanPS" w:hAnsi="TimesNewRomanPS"/>
                <w:color w:val="000000"/>
                <w:kern w:val="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NewRomanPSMT" w:hAnsi="TimesNewRomanPSMT"/>
                <w:color w:val="000000"/>
                <w:kern w:val="0"/>
                <w:sz w:val="24"/>
                <w:szCs w:val="24"/>
                <w:lang w:bidi="ar-SA"/>
              </w:rPr>
              <w:t>практически применять конкретные методы принятия экономических решений.</w:t>
            </w:r>
            <w:r>
              <w:rPr>
                <w:rFonts w:ascii="TimesNewRomanPSMT" w:hAnsi="TimesNewRomanPSMT"/>
                <w:b/>
                <w:bCs/>
                <w:color w:val="FF0000"/>
                <w:kern w:val="0"/>
                <w:sz w:val="24"/>
                <w:szCs w:val="24"/>
                <w:highlight w:val="yellow"/>
                <w:shd w:val="clear" w:color="auto" w:fill="FFFFFF"/>
                <w:lang w:bidi="ar-SA"/>
              </w:rPr>
              <w:t xml:space="preserve"> </w:t>
            </w:r>
          </w:p>
          <w:p w:rsidR="000F4D38" w:rsidRDefault="000F4D38">
            <w:pPr>
              <w:tabs>
                <w:tab w:val="left" w:pos="540"/>
              </w:tabs>
              <w:spacing w:line="276" w:lineRule="auto"/>
              <w:contextualSpacing/>
              <w:rPr>
                <w:rFonts w:hint="eastAsia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D38" w:rsidRDefault="00C93569">
            <w:pPr>
              <w:rPr>
                <w:rFonts w:hint="eastAsia"/>
              </w:rPr>
            </w:pPr>
            <w:r>
              <w:rPr>
                <w:b/>
                <w:bCs/>
                <w:color w:val="000000"/>
                <w:kern w:val="0"/>
                <w:lang w:bidi="ar-SA"/>
              </w:rPr>
              <w:t>Задание 1.</w:t>
            </w:r>
            <w:r>
              <w:rPr>
                <w:b/>
                <w:bCs/>
                <w:color w:val="000000"/>
                <w:kern w:val="0"/>
                <w:lang w:bidi="ar-SA"/>
              </w:rPr>
              <w:br/>
            </w:r>
            <w:r>
              <w:rPr>
                <w:rFonts w:ascii="TimesNewRomanPSMT" w:hAnsi="TimesNewRomanPSMT"/>
                <w:color w:val="000000"/>
                <w:kern w:val="0"/>
                <w:shd w:val="clear" w:color="auto" w:fill="FFFFFF"/>
                <w:lang w:bidi="ar-SA"/>
              </w:rPr>
              <w:t xml:space="preserve">Из предложенных вариантов реализации AС с различными экономическими характеристиками выберите </w:t>
            </w:r>
            <w:proofErr w:type="spellStart"/>
            <w:r>
              <w:rPr>
                <w:rFonts w:ascii="TimesNewRomanPSMT" w:hAnsi="TimesNewRomanPSMT"/>
                <w:color w:val="000000"/>
                <w:kern w:val="0"/>
                <w:shd w:val="clear" w:color="auto" w:fill="FFFFFF"/>
                <w:lang w:bidi="ar-SA"/>
              </w:rPr>
              <w:t>определенныи</w:t>
            </w:r>
            <w:proofErr w:type="spellEnd"/>
            <w:r>
              <w:rPr>
                <w:rFonts w:ascii="TimesNewRomanPSMT" w:hAnsi="TimesNewRomanPSMT"/>
                <w:color w:val="000000"/>
                <w:kern w:val="0"/>
                <w:shd w:val="clear" w:color="auto" w:fill="FFFFFF"/>
                <w:lang w:bidi="ar-SA"/>
              </w:rPr>
              <w:t>̆</w:t>
            </w:r>
            <w:r>
              <w:rPr>
                <w:rFonts w:ascii="TimesNewRomanPSMT" w:hAnsi="TimesNewRomanPSMT"/>
                <w:shd w:val="clear" w:color="auto" w:fill="FFFFFF"/>
              </w:rPr>
              <w:t>. Обоснуйте</w:t>
            </w:r>
            <w:r>
              <w:rPr>
                <w:rFonts w:ascii="TimesNewRomanPSMT" w:hAnsi="TimesNewRomanPSMT"/>
                <w:shd w:val="clear" w:color="auto" w:fill="FFFFFF"/>
              </w:rPr>
              <w:br/>
              <w:t>критерии своего выбор.</w:t>
            </w:r>
            <w:r>
              <w:rPr>
                <w:rFonts w:ascii="TimesNewRomanPSMT" w:hAnsi="TimesNewRomanPSMT"/>
                <w:sz w:val="20"/>
                <w:shd w:val="clear" w:color="auto" w:fill="FFFFFF"/>
              </w:rPr>
              <w:t xml:space="preserve"> </w:t>
            </w:r>
          </w:p>
          <w:p w:rsidR="000F4D38" w:rsidRDefault="00C93569">
            <w:pPr>
              <w:rPr>
                <w:rFonts w:hint="eastAsia"/>
              </w:rPr>
            </w:pPr>
            <w:r>
              <w:rPr>
                <w:rFonts w:ascii="TimesNewRomanPSMT" w:hAnsi="TimesNewRomanPSMT"/>
                <w:b/>
                <w:bCs/>
                <w:shd w:val="clear" w:color="auto" w:fill="FFFFFF"/>
              </w:rPr>
              <w:t>Задание 2.</w:t>
            </w:r>
            <w:r>
              <w:rPr>
                <w:rFonts w:ascii="TimesNewRomanPSMT" w:hAnsi="TimesNewRomanPSMT"/>
                <w:sz w:val="20"/>
                <w:shd w:val="clear" w:color="auto" w:fill="FFFFFF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Обоснуйте экономическую эффективность внедрения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lastRenderedPageBreak/>
              <w:t>брандмауера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с заданными характеристиками в сети организации.</w:t>
            </w:r>
          </w:p>
          <w:p w:rsidR="000F4D38" w:rsidRDefault="000F4D38">
            <w:pPr>
              <w:rPr>
                <w:rFonts w:hint="eastAsia"/>
                <w:b/>
                <w:bCs/>
                <w:color w:val="000000"/>
                <w:kern w:val="0"/>
                <w:lang w:bidi="ar-SA"/>
              </w:rPr>
            </w:pPr>
          </w:p>
        </w:tc>
      </w:tr>
    </w:tbl>
    <w:p w:rsidR="000F4D38" w:rsidRDefault="000F4D38">
      <w:pPr>
        <w:pStyle w:val="af1"/>
        <w:ind w:left="2030"/>
        <w:jc w:val="left"/>
        <w:rPr>
          <w:color w:val="000000"/>
          <w:lang w:eastAsia="ru-RU" w:bidi="ru-RU"/>
        </w:rPr>
      </w:pPr>
    </w:p>
    <w:p w:rsidR="000F4D38" w:rsidRDefault="00C93569">
      <w:pPr>
        <w:pStyle w:val="af1"/>
        <w:ind w:left="2030"/>
        <w:jc w:val="left"/>
      </w:pPr>
      <w:r>
        <w:rPr>
          <w:color w:val="000000"/>
          <w:lang w:eastAsia="ru-RU" w:bidi="ru-RU"/>
        </w:rPr>
        <w:t>Примерный перечень вопросов к экзамену</w:t>
      </w:r>
    </w:p>
    <w:p w:rsidR="000F4D38" w:rsidRDefault="000F4D38">
      <w:pPr>
        <w:widowControl w:val="0"/>
        <w:spacing w:after="279" w:line="1" w:lineRule="exact"/>
        <w:rPr>
          <w:rFonts w:hint="eastAsia"/>
        </w:rPr>
      </w:pP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Информационная безопасность в банковской системе и предпринимательской деятельности. 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Концепция безопасности коммерческого банка.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Объекты защиты коммерческого банка. 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Государственные акты и стандарты защиты информации кредитно-финансовой сферы. 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Принципы политики безопасности в организации кредитно-финансовой сферы.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Подход к защите информации в финансовой сфере. Роли и обязанности должностных лиц по проведению политики безопасности в организации кредитно-финансовой сферы.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Аудит информационной безопасности в организации кредитно-финансовой сферы. 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Безопасность электронных банковских систем в организации кредитно-финансовой сферы.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Каналы утечки информации в организации кредитно-финансовой сферы.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 Типовые банковские операции. Банковские операции и их зашита. Объекты и назначение средств программной защиты.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 Типовые функции АБС, на примере реальной АБС.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Стандарт архитектуры банковского бизнеса. Организационные способности банка.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Типовые организационные способности в области операций. Угрозы операциям.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 Типовые организационные способности в области операций. Защита операций.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Типовые организационные способности в области продуктов. Угрозы банковским продуктам.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lastRenderedPageBreak/>
        <w:t xml:space="preserve"> Типовые организационные способности в области продуктов. Защита типовых банковских продуктов.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 Типовые организационные способности в области клиентов. Угрозы банковским клиентам. Защита банковских клиентов.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 Типовые организационные способности в области каналов продаж. Угрозы банковским каналам продаж.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Типовые организационные способности в области каналов продаж. Защита банковских каналов продаж.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Типовые организационные способности в области управления ресурсами банковской организации. Угрозы ресурсам организации.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>Типовые организационные способности в области управления ресурсами банковской организации. Защита типовых ресурсов банковской организации.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 Подбор кадров. Ограничение доступа к компьютеру и операционной системе.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 Виртуальные частные сети. Назначение. Криптографические шлюзы (VPN). Основные функции.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</w:pPr>
      <w:r>
        <w:rPr>
          <w:color w:val="000000"/>
          <w:lang w:eastAsia="ru-RU" w:bidi="ru-RU"/>
        </w:rPr>
        <w:t xml:space="preserve">Система контроля доступа в сеть. Основные функции </w:t>
      </w:r>
      <w:r>
        <w:rPr>
          <w:color w:val="000000"/>
          <w:lang w:val="en-US" w:eastAsia="ru-RU" w:bidi="ru-RU"/>
        </w:rPr>
        <w:t>NAC.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  <w:rPr>
          <w:lang w:eastAsia="ru-RU" w:bidi="ru-RU"/>
        </w:rPr>
      </w:pPr>
      <w:r>
        <w:rPr>
          <w:color w:val="000000"/>
          <w:lang w:eastAsia="ru-RU" w:bidi="ru-RU"/>
        </w:rPr>
        <w:t xml:space="preserve">Защита и контроль </w:t>
      </w:r>
      <w:proofErr w:type="spellStart"/>
      <w:r>
        <w:rPr>
          <w:color w:val="000000"/>
          <w:lang w:eastAsia="ru-RU" w:bidi="ru-RU"/>
        </w:rPr>
        <w:t>web</w:t>
      </w:r>
      <w:proofErr w:type="spellEnd"/>
      <w:r>
        <w:rPr>
          <w:color w:val="000000"/>
          <w:lang w:eastAsia="ru-RU" w:bidi="ru-RU"/>
        </w:rPr>
        <w:t>-трафика (</w:t>
      </w:r>
      <w:proofErr w:type="spellStart"/>
      <w:r>
        <w:rPr>
          <w:color w:val="000000"/>
          <w:lang w:eastAsia="ru-RU" w:bidi="ru-RU"/>
        </w:rPr>
        <w:t>Web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Security</w:t>
      </w:r>
      <w:proofErr w:type="spellEnd"/>
      <w:r>
        <w:rPr>
          <w:color w:val="000000"/>
          <w:lang w:eastAsia="ru-RU" w:bidi="ru-RU"/>
        </w:rPr>
        <w:t>). Состав и функции программных комплексов.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  <w:rPr>
          <w:lang w:eastAsia="ru-RU" w:bidi="ru-RU"/>
        </w:rPr>
      </w:pPr>
      <w:r>
        <w:rPr>
          <w:color w:val="000000"/>
          <w:lang w:eastAsia="ru-RU" w:bidi="ru-RU"/>
        </w:rPr>
        <w:t>Руководящие документы по реализации обязательных мероприятий при проведении работ по защите информации в АС. Требования к проведению работ по защите информации в АС.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  <w:rPr>
          <w:lang w:eastAsia="ru-RU" w:bidi="ru-RU"/>
        </w:rPr>
      </w:pPr>
      <w:r>
        <w:rPr>
          <w:color w:val="000000"/>
          <w:lang w:eastAsia="ru-RU" w:bidi="ru-RU"/>
        </w:rPr>
        <w:t xml:space="preserve"> Создание автоматизированных систем в защищенном исполнении. Требования к мерам защиты информации в автоматизированной системе.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  <w:rPr>
          <w:lang w:eastAsia="ru-RU" w:bidi="ru-RU"/>
        </w:rPr>
      </w:pPr>
      <w:r>
        <w:rPr>
          <w:color w:val="000000"/>
          <w:lang w:eastAsia="ru-RU" w:bidi="ru-RU"/>
        </w:rPr>
        <w:t xml:space="preserve"> Создание автоматизированных систем в защищенном исполнении. Обеспечение защиты информации при выводе из эксплуатации автоматизированной системы.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  <w:rPr>
          <w:lang w:eastAsia="ru-RU" w:bidi="ru-RU"/>
        </w:rPr>
      </w:pPr>
      <w:r>
        <w:rPr>
          <w:color w:val="000000"/>
          <w:lang w:eastAsia="ru-RU" w:bidi="ru-RU"/>
        </w:rPr>
        <w:t xml:space="preserve"> Обеспечение защиты информации в ходе эксплуатации автоматизированной системы.</w:t>
      </w:r>
    </w:p>
    <w:p w:rsidR="000F4D38" w:rsidRDefault="00C93569">
      <w:pPr>
        <w:pStyle w:val="a1"/>
        <w:numPr>
          <w:ilvl w:val="0"/>
          <w:numId w:val="5"/>
        </w:numPr>
        <w:tabs>
          <w:tab w:val="left" w:pos="723"/>
        </w:tabs>
        <w:spacing w:line="360" w:lineRule="auto"/>
        <w:ind w:firstLine="360"/>
        <w:jc w:val="both"/>
        <w:rPr>
          <w:lang w:eastAsia="ru-RU" w:bidi="ru-RU"/>
        </w:rPr>
      </w:pPr>
      <w:r>
        <w:rPr>
          <w:color w:val="000000"/>
          <w:lang w:eastAsia="ru-RU" w:bidi="ru-RU"/>
        </w:rPr>
        <w:t xml:space="preserve"> Создание автоматизированных систем в защищенном исполнении. Приемочные испытания системы.</w:t>
      </w:r>
    </w:p>
    <w:p w:rsidR="000F4D38" w:rsidRDefault="00C93569">
      <w:pPr>
        <w:spacing w:line="360" w:lineRule="auto"/>
        <w:jc w:val="center"/>
        <w:rPr>
          <w:rFonts w:hint="eastAsia"/>
        </w:rPr>
      </w:pPr>
      <w:bookmarkStart w:id="49" w:name="__RefHeading___Toc13079_822978709"/>
      <w:bookmarkStart w:id="50" w:name="bookmark38"/>
      <w:bookmarkEnd w:id="49"/>
      <w:r>
        <w:rPr>
          <w:rFonts w:ascii="Times New Roman" w:hAnsi="Times New Roman"/>
          <w:b/>
          <w:bCs/>
          <w:sz w:val="28"/>
          <w:szCs w:val="28"/>
        </w:rPr>
        <w:lastRenderedPageBreak/>
        <w:t>Примеры практико-ориентированных (ситуационных) заданий</w:t>
      </w:r>
      <w:bookmarkEnd w:id="50"/>
    </w:p>
    <w:p w:rsidR="000F4D38" w:rsidRDefault="00C93569">
      <w:pPr>
        <w:pStyle w:val="a1"/>
        <w:numPr>
          <w:ilvl w:val="0"/>
          <w:numId w:val="6"/>
        </w:numPr>
        <w:tabs>
          <w:tab w:val="left" w:pos="1602"/>
        </w:tabs>
        <w:spacing w:line="360" w:lineRule="auto"/>
        <w:ind w:left="800" w:hanging="360"/>
        <w:jc w:val="both"/>
      </w:pPr>
      <w:r>
        <w:rPr>
          <w:color w:val="000000"/>
          <w:lang w:eastAsia="ru-RU" w:bidi="ru-RU"/>
        </w:rPr>
        <w:t xml:space="preserve">Разработайте стратегический план информационной </w:t>
      </w:r>
      <w:proofErr w:type="gramStart"/>
      <w:r>
        <w:rPr>
          <w:color w:val="000000"/>
          <w:lang w:eastAsia="ru-RU" w:bidi="ru-RU"/>
        </w:rPr>
        <w:t>безопасности  кредитно</w:t>
      </w:r>
      <w:proofErr w:type="gramEnd"/>
      <w:r>
        <w:rPr>
          <w:color w:val="000000"/>
          <w:lang w:eastAsia="ru-RU" w:bidi="ru-RU"/>
        </w:rPr>
        <w:t>-финансовой организации на ваш выбор, с учетом инвестирования значительных средств в закупку оборудования.</w:t>
      </w:r>
    </w:p>
    <w:p w:rsidR="000F4D38" w:rsidRDefault="00C93569">
      <w:pPr>
        <w:pStyle w:val="a1"/>
        <w:numPr>
          <w:ilvl w:val="0"/>
          <w:numId w:val="6"/>
        </w:numPr>
        <w:tabs>
          <w:tab w:val="left" w:pos="1626"/>
        </w:tabs>
        <w:spacing w:line="360" w:lineRule="auto"/>
        <w:ind w:left="800" w:hanging="360"/>
        <w:jc w:val="both"/>
      </w:pPr>
      <w:r>
        <w:rPr>
          <w:color w:val="000000"/>
          <w:lang w:eastAsia="ru-RU" w:bidi="ru-RU"/>
        </w:rPr>
        <w:t xml:space="preserve">Разработайте стратегический план информационной </w:t>
      </w:r>
      <w:proofErr w:type="gramStart"/>
      <w:r>
        <w:rPr>
          <w:color w:val="000000"/>
          <w:lang w:eastAsia="ru-RU" w:bidi="ru-RU"/>
        </w:rPr>
        <w:t>безопасности  кредитно</w:t>
      </w:r>
      <w:proofErr w:type="gramEnd"/>
      <w:r>
        <w:rPr>
          <w:color w:val="000000"/>
          <w:lang w:eastAsia="ru-RU" w:bidi="ru-RU"/>
        </w:rPr>
        <w:t>-финансовой организации на ваш выбор, с учетом инвестирования существенного ограничения в ресурсах.</w:t>
      </w:r>
    </w:p>
    <w:p w:rsidR="000F4D38" w:rsidRDefault="00C93569">
      <w:pPr>
        <w:pStyle w:val="a1"/>
        <w:numPr>
          <w:ilvl w:val="0"/>
          <w:numId w:val="6"/>
        </w:numPr>
        <w:tabs>
          <w:tab w:val="left" w:pos="1621"/>
        </w:tabs>
        <w:spacing w:line="360" w:lineRule="auto"/>
        <w:ind w:left="800" w:hanging="360"/>
        <w:jc w:val="both"/>
      </w:pPr>
      <w:r>
        <w:rPr>
          <w:color w:val="000000"/>
          <w:lang w:eastAsia="ru-RU" w:bidi="ru-RU"/>
        </w:rPr>
        <w:t>Составьте сценарий атаки на ЭБС по известным уязвимостям.</w:t>
      </w:r>
    </w:p>
    <w:p w:rsidR="000F4D38" w:rsidRDefault="00C93569">
      <w:pPr>
        <w:pStyle w:val="a1"/>
        <w:numPr>
          <w:ilvl w:val="0"/>
          <w:numId w:val="6"/>
        </w:numPr>
        <w:tabs>
          <w:tab w:val="left" w:pos="1631"/>
        </w:tabs>
        <w:spacing w:after="240" w:line="360" w:lineRule="auto"/>
        <w:ind w:left="800" w:hanging="360"/>
        <w:jc w:val="both"/>
      </w:pPr>
      <w:r>
        <w:rPr>
          <w:color w:val="000000"/>
          <w:lang w:eastAsia="ru-RU" w:bidi="ru-RU"/>
        </w:rPr>
        <w:t>Составьте сценарий атаки на АБС банка по известным уязвимостям.</w:t>
      </w:r>
    </w:p>
    <w:p w:rsidR="000F4D38" w:rsidRDefault="00C93569">
      <w:pPr>
        <w:pStyle w:val="a1"/>
        <w:keepNext/>
        <w:keepLines/>
        <w:tabs>
          <w:tab w:val="left" w:pos="1631"/>
        </w:tabs>
        <w:spacing w:after="240" w:line="360" w:lineRule="auto"/>
        <w:ind w:left="440" w:firstLine="0"/>
        <w:jc w:val="center"/>
      </w:pPr>
      <w:bookmarkStart w:id="51" w:name="_Toc22895242"/>
      <w:r>
        <w:rPr>
          <w:b/>
        </w:rPr>
        <w:t>Пример экзаменационного билет</w:t>
      </w:r>
      <w:bookmarkEnd w:id="51"/>
      <w:r>
        <w:rPr>
          <w:b/>
        </w:rPr>
        <w:t>а</w:t>
      </w:r>
    </w:p>
    <w:p w:rsidR="000F4D38" w:rsidRDefault="00C93569">
      <w:pPr>
        <w:keepLines/>
        <w:widowControl w:val="0"/>
        <w:jc w:val="center"/>
        <w:rPr>
          <w:rFonts w:hint="eastAsia"/>
          <w:b/>
          <w:bCs/>
          <w:u w:color="000000"/>
        </w:rPr>
      </w:pPr>
      <w:r>
        <w:rPr>
          <w:rFonts w:cs="Times New Roman"/>
          <w:b/>
          <w:bCs/>
          <w:kern w:val="0"/>
          <w:u w:color="000000"/>
          <w:lang w:eastAsia="ru-RU" w:bidi="ar-SA"/>
        </w:rPr>
        <w:t>Федеральное государственное образовательное бюджетное учреждение</w:t>
      </w:r>
    </w:p>
    <w:p w:rsidR="000F4D38" w:rsidRDefault="00C93569">
      <w:pPr>
        <w:widowControl w:val="0"/>
        <w:jc w:val="center"/>
        <w:rPr>
          <w:rFonts w:eastAsia="Arial Unicode MS"/>
          <w:b/>
          <w:bCs/>
          <w:u w:color="000000"/>
        </w:rPr>
      </w:pPr>
      <w:r>
        <w:rPr>
          <w:rFonts w:cs="Times New Roman"/>
          <w:b/>
          <w:bCs/>
          <w:kern w:val="0"/>
          <w:u w:color="000000"/>
          <w:lang w:eastAsia="ru-RU" w:bidi="ar-SA"/>
        </w:rPr>
        <w:t>высшего образования</w:t>
      </w:r>
    </w:p>
    <w:p w:rsidR="000F4D38" w:rsidRDefault="000F4D38">
      <w:pPr>
        <w:widowControl w:val="0"/>
        <w:jc w:val="center"/>
        <w:rPr>
          <w:rFonts w:eastAsia="Arial Unicode MS"/>
          <w:b/>
          <w:bCs/>
          <w:u w:color="000000"/>
        </w:rPr>
      </w:pPr>
    </w:p>
    <w:p w:rsidR="000F4D38" w:rsidRDefault="00C93569">
      <w:pPr>
        <w:widowControl w:val="0"/>
        <w:jc w:val="center"/>
        <w:rPr>
          <w:rFonts w:eastAsia="Arial Unicode MS"/>
          <w:b/>
          <w:bCs/>
          <w:u w:color="000000"/>
        </w:rPr>
      </w:pPr>
      <w:r>
        <w:rPr>
          <w:rFonts w:cs="Times New Roman"/>
          <w:b/>
          <w:bCs/>
          <w:kern w:val="0"/>
          <w:u w:color="000000"/>
          <w:lang w:eastAsia="ru-RU" w:bidi="ar-SA"/>
        </w:rPr>
        <w:t>«ФИНАНСОВЫЙ УНИВЕРСИТЕТ ПРИ ПРАВИТЕЛЬСТВЕ</w:t>
      </w:r>
    </w:p>
    <w:p w:rsidR="000F4D38" w:rsidRDefault="00C93569">
      <w:pPr>
        <w:widowControl w:val="0"/>
        <w:jc w:val="center"/>
        <w:rPr>
          <w:rFonts w:eastAsia="Arial Unicode MS"/>
          <w:b/>
          <w:bCs/>
          <w:u w:color="000000"/>
        </w:rPr>
      </w:pPr>
      <w:r>
        <w:rPr>
          <w:rFonts w:cs="Times New Roman"/>
          <w:b/>
          <w:bCs/>
          <w:kern w:val="0"/>
          <w:u w:color="000000"/>
          <w:lang w:eastAsia="ru-RU" w:bidi="ar-SA"/>
        </w:rPr>
        <w:t>РОССИЙСКОЙ ФЕДЕРАЦИИ»</w:t>
      </w:r>
    </w:p>
    <w:p w:rsidR="000F4D38" w:rsidRDefault="00C93569">
      <w:pPr>
        <w:widowControl w:val="0"/>
        <w:jc w:val="center"/>
        <w:rPr>
          <w:rFonts w:eastAsia="Arial Unicode MS"/>
          <w:b/>
          <w:bCs/>
          <w:u w:color="000000"/>
        </w:rPr>
      </w:pPr>
      <w:r>
        <w:rPr>
          <w:rFonts w:cs="Times New Roman"/>
          <w:b/>
          <w:bCs/>
          <w:kern w:val="0"/>
          <w:u w:color="000000"/>
          <w:lang w:eastAsia="ru-RU" w:bidi="ar-SA"/>
        </w:rPr>
        <w:t>(Финансовый университет)</w:t>
      </w:r>
    </w:p>
    <w:p w:rsidR="000F4D38" w:rsidRDefault="00C93569">
      <w:pPr>
        <w:widowControl w:val="0"/>
        <w:spacing w:line="276" w:lineRule="auto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Кафедра </w:t>
      </w:r>
      <w:r>
        <w:rPr>
          <w:rFonts w:ascii="Times New Roman" w:hAnsi="Times New Roman" w:cs="Times New Roman"/>
          <w:kern w:val="0"/>
          <w:u w:val="single"/>
          <w:lang w:eastAsia="ru-RU" w:bidi="ar-SA"/>
        </w:rPr>
        <w:t>информационной безопасности</w:t>
      </w:r>
    </w:p>
    <w:p w:rsidR="000F4D38" w:rsidRDefault="00C93569">
      <w:pPr>
        <w:widowControl w:val="0"/>
        <w:spacing w:line="276" w:lineRule="auto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Дисциплина «Обеспечение безопасности информации в банковских автоматизированных системах»</w:t>
      </w:r>
    </w:p>
    <w:p w:rsidR="000F4D38" w:rsidRDefault="00C93569">
      <w:pPr>
        <w:widowControl w:val="0"/>
        <w:spacing w:line="276" w:lineRule="auto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u w:val="single"/>
          <w:lang w:eastAsia="ru-RU" w:bidi="ar-SA"/>
        </w:rPr>
        <w:t xml:space="preserve">Факультет информационных технологий и анализа больших данных </w:t>
      </w:r>
    </w:p>
    <w:p w:rsidR="00B24FA0" w:rsidRDefault="00C93569">
      <w:pPr>
        <w:widowControl w:val="0"/>
        <w:spacing w:line="276" w:lineRule="auto"/>
        <w:rPr>
          <w:rFonts w:ascii="Times New Roman" w:hAnsi="Times New Roman" w:cs="Times New Roman"/>
          <w:kern w:val="0"/>
          <w:u w:val="single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Форма обучения </w:t>
      </w:r>
      <w:r>
        <w:rPr>
          <w:rFonts w:ascii="Times New Roman" w:hAnsi="Times New Roman" w:cs="Times New Roman"/>
          <w:kern w:val="0"/>
          <w:u w:val="single"/>
          <w:lang w:eastAsia="ru-RU" w:bidi="ar-SA"/>
        </w:rPr>
        <w:t xml:space="preserve">очная </w:t>
      </w:r>
    </w:p>
    <w:p w:rsidR="000F4D38" w:rsidRDefault="00C93569">
      <w:pPr>
        <w:widowControl w:val="0"/>
        <w:spacing w:line="276" w:lineRule="auto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Направление </w:t>
      </w:r>
      <w:r>
        <w:rPr>
          <w:rFonts w:ascii="Times New Roman" w:hAnsi="Times New Roman" w:cs="Times New Roman"/>
          <w:kern w:val="0"/>
          <w:u w:val="single"/>
          <w:lang w:eastAsia="ru-RU" w:bidi="ar-SA"/>
        </w:rPr>
        <w:t>«Информационная безопасность»</w:t>
      </w:r>
    </w:p>
    <w:p w:rsidR="000F4D38" w:rsidRDefault="00C93569">
      <w:pPr>
        <w:widowControl w:val="0"/>
        <w:spacing w:line="276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Профиль </w:t>
      </w:r>
      <w:r>
        <w:rPr>
          <w:rFonts w:ascii="Times New Roman" w:hAnsi="Times New Roman" w:cs="Times New Roman"/>
          <w:kern w:val="0"/>
          <w:u w:val="single"/>
          <w:lang w:eastAsia="ru-RU" w:bidi="ar-SA"/>
        </w:rPr>
        <w:t>«Безопасность автоматизированных систем в кредитно-финансовой сфере»</w:t>
      </w:r>
    </w:p>
    <w:p w:rsidR="000F4D38" w:rsidRDefault="000F4D38">
      <w:pPr>
        <w:widowControl w:val="0"/>
        <w:rPr>
          <w:rFonts w:hint="eastAsia"/>
          <w:b/>
        </w:rPr>
      </w:pPr>
    </w:p>
    <w:p w:rsidR="000F4D38" w:rsidRDefault="00C93569">
      <w:pPr>
        <w:widowControl w:val="0"/>
        <w:spacing w:line="276" w:lineRule="auto"/>
        <w:jc w:val="center"/>
        <w:rPr>
          <w:rFonts w:hint="eastAsia"/>
          <w:b/>
        </w:rPr>
      </w:pPr>
      <w:r>
        <w:rPr>
          <w:rFonts w:cs="Times New Roman"/>
          <w:b/>
          <w:kern w:val="0"/>
          <w:lang w:eastAsia="ru-RU" w:bidi="ar-SA"/>
        </w:rPr>
        <w:t xml:space="preserve">ЭКЗАМЕНАЦИОННЫЙ БИЛЕТ </w:t>
      </w:r>
      <w:proofErr w:type="gramStart"/>
      <w:r>
        <w:rPr>
          <w:rFonts w:cs="Times New Roman"/>
          <w:b/>
          <w:kern w:val="0"/>
          <w:lang w:eastAsia="ru-RU" w:bidi="ar-SA"/>
        </w:rPr>
        <w:t>№  _</w:t>
      </w:r>
      <w:proofErr w:type="gramEnd"/>
      <w:r>
        <w:rPr>
          <w:rFonts w:cs="Times New Roman"/>
          <w:b/>
          <w:kern w:val="0"/>
          <w:lang w:eastAsia="ru-RU" w:bidi="ar-SA"/>
        </w:rPr>
        <w:t>__</w:t>
      </w:r>
    </w:p>
    <w:tbl>
      <w:tblPr>
        <w:tblW w:w="9545" w:type="dxa"/>
        <w:tblLayout w:type="fixed"/>
        <w:tblLook w:val="04A0" w:firstRow="1" w:lastRow="0" w:firstColumn="1" w:lastColumn="0" w:noHBand="0" w:noVBand="1"/>
      </w:tblPr>
      <w:tblGrid>
        <w:gridCol w:w="447"/>
        <w:gridCol w:w="7147"/>
        <w:gridCol w:w="1951"/>
      </w:tblGrid>
      <w:tr w:rsidR="000F4D38">
        <w:tc>
          <w:tcPr>
            <w:tcW w:w="447" w:type="dxa"/>
          </w:tcPr>
          <w:p w:rsidR="000F4D38" w:rsidRDefault="00C93569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cs="Times New Roman" w:hint="eastAsia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1.</w:t>
            </w:r>
          </w:p>
        </w:tc>
        <w:tc>
          <w:tcPr>
            <w:tcW w:w="7147" w:type="dxa"/>
            <w:vAlign w:val="center"/>
          </w:tcPr>
          <w:p w:rsidR="000F4D38" w:rsidRDefault="00C93569">
            <w:pPr>
              <w:widowControl w:val="0"/>
              <w:jc w:val="both"/>
              <w:rPr>
                <w:rFonts w:cs="Times New Roman" w:hint="eastAsia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Информационная безопасность в банковской системе и предпринимательской деятельности.</w:t>
            </w:r>
          </w:p>
        </w:tc>
        <w:tc>
          <w:tcPr>
            <w:tcW w:w="1951" w:type="dxa"/>
            <w:vAlign w:val="center"/>
          </w:tcPr>
          <w:p w:rsidR="000F4D38" w:rsidRDefault="00C93569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cs="Times New Roman"/>
                <w:kern w:val="0"/>
                <w:lang w:eastAsia="ru-RU" w:bidi="ar-SA"/>
              </w:rPr>
              <w:t>(</w:t>
            </w:r>
            <w:r>
              <w:rPr>
                <w:rFonts w:cs="Times New Roman"/>
                <w:kern w:val="0"/>
                <w:lang w:val="en-US" w:eastAsia="ru-RU" w:bidi="ar-SA"/>
              </w:rPr>
              <w:t>15</w:t>
            </w:r>
            <w:r>
              <w:rPr>
                <w:rFonts w:cs="Times New Roman"/>
                <w:kern w:val="0"/>
                <w:lang w:eastAsia="ru-RU" w:bidi="ar-SA"/>
              </w:rPr>
              <w:t xml:space="preserve"> баллов)</w:t>
            </w:r>
          </w:p>
        </w:tc>
      </w:tr>
      <w:tr w:rsidR="000F4D38">
        <w:tc>
          <w:tcPr>
            <w:tcW w:w="447" w:type="dxa"/>
          </w:tcPr>
          <w:p w:rsidR="000F4D38" w:rsidRDefault="00C93569">
            <w:pPr>
              <w:pStyle w:val="af4"/>
              <w:widowControl w:val="0"/>
              <w:spacing w:after="0" w:line="240" w:lineRule="auto"/>
              <w:ind w:left="0"/>
              <w:jc w:val="both"/>
              <w:rPr>
                <w:rFonts w:cs="Times New Roman" w:hint="eastAsia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2.</w:t>
            </w:r>
          </w:p>
        </w:tc>
        <w:tc>
          <w:tcPr>
            <w:tcW w:w="7147" w:type="dxa"/>
            <w:vAlign w:val="center"/>
          </w:tcPr>
          <w:p w:rsidR="000F4D38" w:rsidRDefault="00C93569">
            <w:pPr>
              <w:widowControl w:val="0"/>
              <w:jc w:val="both"/>
              <w:rPr>
                <w:rFonts w:cs="Times New Roman" w:hint="eastAsia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Типовые организационные способности в области продуктов. Угрозы банковским продуктам.</w:t>
            </w:r>
          </w:p>
        </w:tc>
        <w:tc>
          <w:tcPr>
            <w:tcW w:w="1951" w:type="dxa"/>
            <w:vAlign w:val="center"/>
          </w:tcPr>
          <w:p w:rsidR="000F4D38" w:rsidRDefault="00C93569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cs="Times New Roman"/>
                <w:kern w:val="0"/>
                <w:lang w:eastAsia="ru-RU" w:bidi="ar-SA"/>
              </w:rPr>
              <w:t>(</w:t>
            </w:r>
            <w:r>
              <w:rPr>
                <w:rFonts w:cs="Times New Roman"/>
                <w:kern w:val="0"/>
                <w:lang w:val="en-US" w:eastAsia="ru-RU" w:bidi="ar-SA"/>
              </w:rPr>
              <w:t>15</w:t>
            </w:r>
            <w:r>
              <w:rPr>
                <w:rFonts w:cs="Times New Roman"/>
                <w:kern w:val="0"/>
                <w:lang w:eastAsia="ru-RU" w:bidi="ar-SA"/>
              </w:rPr>
              <w:t xml:space="preserve"> баллов)</w:t>
            </w:r>
          </w:p>
        </w:tc>
      </w:tr>
      <w:tr w:rsidR="000F4D38">
        <w:tc>
          <w:tcPr>
            <w:tcW w:w="447" w:type="dxa"/>
          </w:tcPr>
          <w:p w:rsidR="000F4D38" w:rsidRDefault="00C93569">
            <w:pPr>
              <w:pStyle w:val="af4"/>
              <w:widowControl w:val="0"/>
              <w:spacing w:after="0" w:line="240" w:lineRule="auto"/>
              <w:ind w:left="-57"/>
              <w:jc w:val="both"/>
              <w:rPr>
                <w:rFonts w:cs="Times New Roman" w:hint="eastAsia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3.</w:t>
            </w:r>
          </w:p>
        </w:tc>
        <w:tc>
          <w:tcPr>
            <w:tcW w:w="7147" w:type="dxa"/>
            <w:vAlign w:val="center"/>
          </w:tcPr>
          <w:p w:rsidR="000F4D38" w:rsidRDefault="00C93569">
            <w:pPr>
              <w:widowControl w:val="0"/>
              <w:jc w:val="both"/>
              <w:rPr>
                <w:rFonts w:cs="Times New Roman" w:hint="eastAsia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 xml:space="preserve">Разработайте стратегический план информационной </w:t>
            </w:r>
            <w:proofErr w:type="gramStart"/>
            <w:r>
              <w:rPr>
                <w:rFonts w:cs="Times New Roman"/>
                <w:kern w:val="0"/>
                <w:lang w:eastAsia="ru-RU" w:bidi="ar-SA"/>
              </w:rPr>
              <w:t>безопасности  кредитно</w:t>
            </w:r>
            <w:proofErr w:type="gramEnd"/>
            <w:r>
              <w:rPr>
                <w:rFonts w:cs="Times New Roman"/>
                <w:kern w:val="0"/>
                <w:lang w:eastAsia="ru-RU" w:bidi="ar-SA"/>
              </w:rPr>
              <w:t>-финансовой организации на ваш выбор, с учетом инвестирования значительных средств в закупку оборудования.</w:t>
            </w:r>
          </w:p>
        </w:tc>
        <w:tc>
          <w:tcPr>
            <w:tcW w:w="1951" w:type="dxa"/>
            <w:vAlign w:val="center"/>
          </w:tcPr>
          <w:p w:rsidR="000F4D38" w:rsidRDefault="00C93569">
            <w:pPr>
              <w:widowControl w:val="0"/>
              <w:jc w:val="center"/>
              <w:rPr>
                <w:rFonts w:cs="Times New Roman" w:hint="eastAsia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(30 баллов)</w:t>
            </w:r>
          </w:p>
        </w:tc>
      </w:tr>
    </w:tbl>
    <w:p w:rsidR="000F4D38" w:rsidRDefault="00C93569">
      <w:pPr>
        <w:widowControl w:val="0"/>
        <w:tabs>
          <w:tab w:val="left" w:pos="4678"/>
        </w:tabs>
        <w:spacing w:line="276" w:lineRule="auto"/>
        <w:jc w:val="both"/>
        <w:rPr>
          <w:rFonts w:hint="eastAsia"/>
        </w:rPr>
      </w:pPr>
      <w:r>
        <w:t>Подготовил</w:t>
      </w:r>
      <w:r>
        <w:tab/>
      </w:r>
      <w:r>
        <w:tab/>
        <w:t>_________</w:t>
      </w:r>
      <w:proofErr w:type="gramStart"/>
      <w:r>
        <w:t>_(</w:t>
      </w:r>
      <w:proofErr w:type="gramEnd"/>
      <w:r>
        <w:t>Селезнёв В.М.)</w:t>
      </w:r>
    </w:p>
    <w:p w:rsidR="000F4D38" w:rsidRDefault="000F4D38">
      <w:pPr>
        <w:widowControl w:val="0"/>
        <w:jc w:val="both"/>
        <w:rPr>
          <w:rFonts w:cs="Times New Roman" w:hint="eastAsia"/>
          <w:kern w:val="0"/>
          <w:lang w:eastAsia="ru-RU" w:bidi="ar-SA"/>
        </w:rPr>
      </w:pPr>
    </w:p>
    <w:p w:rsidR="000F4D38" w:rsidRDefault="00C93569">
      <w:pPr>
        <w:widowControl w:val="0"/>
        <w:jc w:val="both"/>
        <w:rPr>
          <w:rFonts w:cs="Times New Roman" w:hint="eastAsia"/>
          <w:kern w:val="0"/>
          <w:lang w:eastAsia="ru-RU" w:bidi="ar-SA"/>
        </w:rPr>
      </w:pPr>
      <w:r>
        <w:rPr>
          <w:rFonts w:cs="Times New Roman"/>
          <w:kern w:val="0"/>
          <w:lang w:eastAsia="ru-RU" w:bidi="ar-SA"/>
        </w:rPr>
        <w:t>На основе перечня теоретических вопросов и практико-ориентированных заданий, утвержденного на заседании кафедры информационной безопасности (протокол № __ от _____________)</w:t>
      </w:r>
      <w:bookmarkStart w:id="52" w:name="_Hlk120453333"/>
      <w:bookmarkEnd w:id="52"/>
    </w:p>
    <w:p w:rsidR="000F4D38" w:rsidRDefault="00C93569">
      <w:pPr>
        <w:widowControl w:val="0"/>
        <w:jc w:val="both"/>
        <w:rPr>
          <w:rFonts w:cs="Times New Roman" w:hint="eastAsia"/>
          <w:kern w:val="0"/>
          <w:lang w:eastAsia="ru-RU" w:bidi="ar-SA"/>
        </w:rPr>
      </w:pPr>
      <w:r>
        <w:rPr>
          <w:rFonts w:cs="Times New Roman"/>
          <w:kern w:val="0"/>
          <w:lang w:eastAsia="ru-RU" w:bidi="ar-SA"/>
        </w:rPr>
        <w:t>Утверждаю: заведующий кафедрой    ___________</w:t>
      </w:r>
      <w:proofErr w:type="gramStart"/>
      <w:r>
        <w:rPr>
          <w:rFonts w:cs="Times New Roman"/>
          <w:kern w:val="0"/>
          <w:lang w:eastAsia="ru-RU" w:bidi="ar-SA"/>
        </w:rPr>
        <w:t>_  (</w:t>
      </w:r>
      <w:proofErr w:type="gramEnd"/>
      <w:r>
        <w:rPr>
          <w:rFonts w:cs="Times New Roman"/>
          <w:kern w:val="0"/>
          <w:lang w:eastAsia="ru-RU" w:bidi="ar-SA"/>
        </w:rPr>
        <w:t>ФИО)</w:t>
      </w:r>
    </w:p>
    <w:p w:rsidR="000F4D38" w:rsidRDefault="00C93569">
      <w:pPr>
        <w:widowControl w:val="0"/>
        <w:jc w:val="both"/>
        <w:rPr>
          <w:rFonts w:cs="Times New Roman" w:hint="eastAsia"/>
          <w:kern w:val="0"/>
          <w:lang w:eastAsia="ru-RU" w:bidi="ar-SA"/>
        </w:rPr>
      </w:pPr>
      <w:bookmarkStart w:id="53" w:name="_Toc73556702"/>
      <w:bookmarkStart w:id="54" w:name="_Toc22895243"/>
      <w:bookmarkEnd w:id="53"/>
      <w:bookmarkEnd w:id="54"/>
      <w:r>
        <w:rPr>
          <w:rFonts w:cs="Times New Roman"/>
          <w:bCs/>
          <w:kern w:val="0"/>
          <w:lang w:eastAsia="ru-RU" w:bidi="ar-SA"/>
        </w:rPr>
        <w:t>Дата __________</w:t>
      </w:r>
    </w:p>
    <w:p w:rsidR="000F4D38" w:rsidRDefault="000F4D38">
      <w:pPr>
        <w:pStyle w:val="10"/>
      </w:pPr>
    </w:p>
    <w:p w:rsidR="0031365D" w:rsidRDefault="0031365D">
      <w:pPr>
        <w:pStyle w:val="10"/>
      </w:pPr>
      <w:bookmarkStart w:id="55" w:name="bookmark40"/>
      <w:bookmarkStart w:id="56" w:name="_Toc184279864"/>
      <w:bookmarkStart w:id="57" w:name="_Toc184279814"/>
    </w:p>
    <w:p w:rsidR="0031365D" w:rsidRDefault="0031365D">
      <w:pPr>
        <w:pStyle w:val="10"/>
      </w:pPr>
    </w:p>
    <w:p w:rsidR="000F4D38" w:rsidRDefault="00C93569">
      <w:pPr>
        <w:pStyle w:val="10"/>
      </w:pPr>
      <w:r w:rsidRPr="00C35EA6">
        <w:lastRenderedPageBreak/>
        <w:t>8. Перечень основной и дополнительной учебной литературы, необходимой для освоения дисциплины</w:t>
      </w:r>
      <w:bookmarkEnd w:id="55"/>
      <w:bookmarkEnd w:id="56"/>
      <w:bookmarkEnd w:id="57"/>
      <w:r w:rsidR="00B24FA0" w:rsidRPr="00C35EA6">
        <w:t xml:space="preserve"> </w:t>
      </w:r>
    </w:p>
    <w:p w:rsidR="000F4D38" w:rsidRDefault="000F4D38">
      <w:pPr>
        <w:pStyle w:val="a1"/>
        <w:ind w:firstLine="720"/>
        <w:jc w:val="both"/>
        <w:rPr>
          <w:b/>
          <w:bCs/>
          <w:color w:val="000000"/>
          <w:lang w:eastAsia="ru-RU" w:bidi="ru-RU"/>
        </w:rPr>
      </w:pPr>
    </w:p>
    <w:p w:rsidR="00C35EA6" w:rsidRDefault="00C35EA6" w:rsidP="00C35EA6">
      <w:pPr>
        <w:ind w:left="624"/>
        <w:rPr>
          <w:rFonts w:ascii="Times New Roman" w:hAnsi="Times New Roman"/>
          <w:b/>
          <w:bCs/>
          <w:sz w:val="28"/>
          <w:szCs w:val="28"/>
        </w:rPr>
      </w:pPr>
      <w:bookmarkStart w:id="58" w:name="__RefHeading___Toc13081_822978709"/>
      <w:bookmarkStart w:id="59" w:name="bookmark41"/>
      <w:bookmarkStart w:id="60" w:name="_Toc184279865"/>
      <w:bookmarkStart w:id="61" w:name="_Toc184279815"/>
      <w:bookmarkStart w:id="62" w:name="bookmark45"/>
      <w:bookmarkEnd w:id="58"/>
      <w:r>
        <w:rPr>
          <w:rFonts w:ascii="Times New Roman" w:hAnsi="Times New Roman"/>
          <w:b/>
          <w:bCs/>
          <w:sz w:val="28"/>
          <w:szCs w:val="28"/>
        </w:rPr>
        <w:t>Рекомендуемая литература</w:t>
      </w:r>
      <w:bookmarkEnd w:id="59"/>
    </w:p>
    <w:p w:rsidR="00C35EA6" w:rsidRDefault="00C35EA6" w:rsidP="00C35EA6">
      <w:pPr>
        <w:ind w:left="624"/>
        <w:rPr>
          <w:rFonts w:ascii="Times New Roman" w:hAnsi="Times New Roman"/>
          <w:b/>
          <w:bCs/>
          <w:sz w:val="28"/>
          <w:szCs w:val="28"/>
        </w:rPr>
      </w:pPr>
      <w:bookmarkStart w:id="63" w:name="__RefHeading___Toc13083_822978709"/>
      <w:bookmarkEnd w:id="63"/>
      <w:proofErr w:type="gramStart"/>
      <w:r>
        <w:rPr>
          <w:rFonts w:ascii="Times New Roman" w:hAnsi="Times New Roman"/>
          <w:b/>
          <w:bCs/>
          <w:sz w:val="28"/>
          <w:szCs w:val="28"/>
        </w:rPr>
        <w:t>А)основная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C35EA6" w:rsidRDefault="00C35EA6" w:rsidP="00C35EA6">
      <w:pPr>
        <w:pStyle w:val="a1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1. </w:t>
      </w:r>
      <w:r>
        <w:rPr>
          <w:rFonts w:hint="eastAsia"/>
          <w:color w:val="000000"/>
          <w:lang w:eastAsia="ru-RU" w:bidi="ru-RU"/>
        </w:rPr>
        <w:t>Внуков, А. А.</w:t>
      </w:r>
      <w:r w:rsidRPr="007161BF">
        <w:rPr>
          <w:rFonts w:hint="eastAsia"/>
          <w:color w:val="000000"/>
          <w:lang w:eastAsia="ru-RU" w:bidi="ru-RU"/>
        </w:rPr>
        <w:t xml:space="preserve"> Защита и</w:t>
      </w:r>
      <w:r>
        <w:rPr>
          <w:rFonts w:hint="eastAsia"/>
          <w:color w:val="000000"/>
          <w:lang w:eastAsia="ru-RU" w:bidi="ru-RU"/>
        </w:rPr>
        <w:t xml:space="preserve">нформации в банковских </w:t>
      </w:r>
      <w:proofErr w:type="gramStart"/>
      <w:r>
        <w:rPr>
          <w:rFonts w:hint="eastAsia"/>
          <w:color w:val="000000"/>
          <w:lang w:eastAsia="ru-RU" w:bidi="ru-RU"/>
        </w:rPr>
        <w:t>системах :</w:t>
      </w:r>
      <w:proofErr w:type="gramEnd"/>
      <w:r>
        <w:rPr>
          <w:rFonts w:hint="eastAsia"/>
          <w:color w:val="000000"/>
          <w:lang w:eastAsia="ru-RU" w:bidi="ru-RU"/>
        </w:rPr>
        <w:t xml:space="preserve"> учебное пособие для вузов / А. А. Внуков.</w:t>
      </w:r>
      <w:r>
        <w:rPr>
          <w:color w:val="000000"/>
          <w:lang w:eastAsia="ru-RU" w:bidi="ru-RU"/>
        </w:rPr>
        <w:t xml:space="preserve"> </w:t>
      </w:r>
      <w:r>
        <w:rPr>
          <w:rFonts w:hint="eastAsia"/>
          <w:color w:val="000000"/>
          <w:lang w:eastAsia="ru-RU" w:bidi="ru-RU"/>
        </w:rPr>
        <w:t xml:space="preserve">— 2-е изд., </w:t>
      </w:r>
      <w:proofErr w:type="spellStart"/>
      <w:r>
        <w:rPr>
          <w:rFonts w:hint="eastAsia"/>
          <w:color w:val="000000"/>
          <w:lang w:eastAsia="ru-RU" w:bidi="ru-RU"/>
        </w:rPr>
        <w:t>испр</w:t>
      </w:r>
      <w:proofErr w:type="spellEnd"/>
      <w:r>
        <w:rPr>
          <w:rFonts w:hint="eastAsia"/>
          <w:color w:val="000000"/>
          <w:lang w:eastAsia="ru-RU" w:bidi="ru-RU"/>
        </w:rPr>
        <w:t>. и доп.</w:t>
      </w:r>
      <w:r>
        <w:rPr>
          <w:color w:val="000000"/>
          <w:lang w:eastAsia="ru-RU" w:bidi="ru-RU"/>
        </w:rPr>
        <w:t xml:space="preserve"> </w:t>
      </w:r>
      <w:r>
        <w:rPr>
          <w:rFonts w:hint="eastAsia"/>
          <w:color w:val="000000"/>
          <w:lang w:eastAsia="ru-RU" w:bidi="ru-RU"/>
        </w:rPr>
        <w:t xml:space="preserve">— </w:t>
      </w:r>
      <w:proofErr w:type="gramStart"/>
      <w:r>
        <w:rPr>
          <w:rFonts w:hint="eastAsia"/>
          <w:color w:val="000000"/>
          <w:lang w:eastAsia="ru-RU" w:bidi="ru-RU"/>
        </w:rPr>
        <w:t>Москва :</w:t>
      </w:r>
      <w:proofErr w:type="gramEnd"/>
      <w:r>
        <w:rPr>
          <w:rFonts w:hint="eastAsia"/>
          <w:color w:val="000000"/>
          <w:lang w:eastAsia="ru-RU" w:bidi="ru-RU"/>
        </w:rPr>
        <w:t xml:space="preserve"> </w:t>
      </w:r>
      <w:proofErr w:type="spellStart"/>
      <w:r>
        <w:rPr>
          <w:rFonts w:hint="eastAsia"/>
          <w:color w:val="000000"/>
          <w:lang w:eastAsia="ru-RU" w:bidi="ru-RU"/>
        </w:rPr>
        <w:t>Юрайт</w:t>
      </w:r>
      <w:proofErr w:type="spellEnd"/>
      <w:r>
        <w:rPr>
          <w:rFonts w:hint="eastAsia"/>
          <w:color w:val="000000"/>
          <w:lang w:eastAsia="ru-RU" w:bidi="ru-RU"/>
        </w:rPr>
        <w:t>, 2024.</w:t>
      </w:r>
      <w:r>
        <w:rPr>
          <w:color w:val="000000"/>
          <w:lang w:eastAsia="ru-RU" w:bidi="ru-RU"/>
        </w:rPr>
        <w:t xml:space="preserve"> </w:t>
      </w:r>
      <w:r>
        <w:rPr>
          <w:rFonts w:hint="eastAsia"/>
          <w:color w:val="000000"/>
          <w:lang w:eastAsia="ru-RU" w:bidi="ru-RU"/>
        </w:rPr>
        <w:t>— 246 с.</w:t>
      </w:r>
      <w:r>
        <w:rPr>
          <w:color w:val="000000"/>
          <w:lang w:eastAsia="ru-RU" w:bidi="ru-RU"/>
        </w:rPr>
        <w:t xml:space="preserve"> </w:t>
      </w:r>
      <w:r>
        <w:rPr>
          <w:rFonts w:hint="eastAsia"/>
          <w:color w:val="000000"/>
          <w:lang w:eastAsia="ru-RU" w:bidi="ru-RU"/>
        </w:rPr>
        <w:t>— (Высшее образование).</w:t>
      </w:r>
      <w:r>
        <w:rPr>
          <w:color w:val="000000"/>
          <w:lang w:eastAsia="ru-RU" w:bidi="ru-RU"/>
        </w:rPr>
        <w:t xml:space="preserve"> </w:t>
      </w:r>
      <w:r w:rsidRPr="007161BF">
        <w:rPr>
          <w:rFonts w:hint="eastAsia"/>
          <w:color w:val="000000"/>
          <w:lang w:eastAsia="ru-RU" w:bidi="ru-RU"/>
        </w:rPr>
        <w:t xml:space="preserve">— ЭБС </w:t>
      </w:r>
      <w:proofErr w:type="spellStart"/>
      <w:r w:rsidRPr="007161BF">
        <w:rPr>
          <w:rFonts w:hint="eastAsia"/>
          <w:color w:val="000000"/>
          <w:lang w:eastAsia="ru-RU" w:bidi="ru-RU"/>
        </w:rPr>
        <w:t>Юрайт</w:t>
      </w:r>
      <w:proofErr w:type="spellEnd"/>
      <w:r w:rsidRPr="007161BF">
        <w:rPr>
          <w:rFonts w:hint="eastAsia"/>
          <w:color w:val="000000"/>
          <w:lang w:eastAsia="ru-RU" w:bidi="ru-RU"/>
        </w:rPr>
        <w:t>. — URL: https://urait.ru/bcode/53724</w:t>
      </w:r>
      <w:r>
        <w:rPr>
          <w:rFonts w:hint="eastAsia"/>
          <w:color w:val="000000"/>
          <w:lang w:eastAsia="ru-RU" w:bidi="ru-RU"/>
        </w:rPr>
        <w:t>8 (дата обращения: 14.</w:t>
      </w:r>
      <w:r>
        <w:rPr>
          <w:color w:val="000000"/>
          <w:lang w:eastAsia="ru-RU" w:bidi="ru-RU"/>
        </w:rPr>
        <w:t>01</w:t>
      </w:r>
      <w:r>
        <w:rPr>
          <w:rFonts w:hint="eastAsia"/>
          <w:color w:val="000000"/>
          <w:lang w:eastAsia="ru-RU" w:bidi="ru-RU"/>
        </w:rPr>
        <w:t>.2025</w:t>
      </w:r>
      <w:r w:rsidRPr="007161BF">
        <w:rPr>
          <w:rFonts w:hint="eastAsia"/>
          <w:color w:val="000000"/>
          <w:lang w:eastAsia="ru-RU" w:bidi="ru-RU"/>
        </w:rPr>
        <w:t xml:space="preserve">). - </w:t>
      </w:r>
      <w:proofErr w:type="gramStart"/>
      <w:r w:rsidRPr="007161BF">
        <w:rPr>
          <w:rFonts w:hint="eastAsia"/>
          <w:color w:val="000000"/>
          <w:lang w:eastAsia="ru-RU" w:bidi="ru-RU"/>
        </w:rPr>
        <w:t>Текст :</w:t>
      </w:r>
      <w:proofErr w:type="gramEnd"/>
      <w:r w:rsidRPr="007161BF">
        <w:rPr>
          <w:rFonts w:hint="eastAsia"/>
          <w:color w:val="000000"/>
          <w:lang w:eastAsia="ru-RU" w:bidi="ru-RU"/>
        </w:rPr>
        <w:t xml:space="preserve"> электронный.</w:t>
      </w:r>
    </w:p>
    <w:p w:rsidR="00C35EA6" w:rsidRDefault="00C35EA6" w:rsidP="00C35EA6">
      <w:pPr>
        <w:pStyle w:val="a1"/>
        <w:ind w:firstLine="720"/>
        <w:jc w:val="both"/>
      </w:pPr>
    </w:p>
    <w:p w:rsidR="00C35EA6" w:rsidRDefault="00C35EA6" w:rsidP="00C35EA6">
      <w:pPr>
        <w:pStyle w:val="a1"/>
        <w:ind w:firstLine="720"/>
        <w:jc w:val="both"/>
      </w:pPr>
      <w:r>
        <w:rPr>
          <w:color w:val="000000"/>
          <w:lang w:eastAsia="ru-RU" w:bidi="ru-RU"/>
        </w:rPr>
        <w:t xml:space="preserve">2. </w:t>
      </w:r>
      <w:r w:rsidRPr="007161BF">
        <w:rPr>
          <w:rFonts w:hint="eastAsia"/>
          <w:color w:val="000000"/>
          <w:lang w:eastAsia="ru-RU" w:bidi="ru-RU"/>
        </w:rPr>
        <w:t>Рябов, И. В. Автоматизированные информационно-управляющие системы: учебное пособие / И. В. Рябов; Поволжский государственный технологический университет. — Йошкар-</w:t>
      </w:r>
      <w:proofErr w:type="gramStart"/>
      <w:r w:rsidRPr="007161BF">
        <w:rPr>
          <w:rFonts w:hint="eastAsia"/>
          <w:color w:val="000000"/>
          <w:lang w:eastAsia="ru-RU" w:bidi="ru-RU"/>
        </w:rPr>
        <w:t>Ола</w:t>
      </w:r>
      <w:r>
        <w:rPr>
          <w:color w:val="000000"/>
          <w:lang w:eastAsia="ru-RU" w:bidi="ru-RU"/>
        </w:rPr>
        <w:t xml:space="preserve"> </w:t>
      </w:r>
      <w:r w:rsidRPr="007161BF">
        <w:rPr>
          <w:rFonts w:hint="eastAsia"/>
          <w:color w:val="000000"/>
          <w:lang w:eastAsia="ru-RU" w:bidi="ru-RU"/>
        </w:rPr>
        <w:t>:</w:t>
      </w:r>
      <w:proofErr w:type="gramEnd"/>
      <w:r w:rsidRPr="007161BF">
        <w:rPr>
          <w:rFonts w:hint="eastAsia"/>
          <w:color w:val="000000"/>
          <w:lang w:eastAsia="ru-RU" w:bidi="ru-RU"/>
        </w:rPr>
        <w:t xml:space="preserve"> Поволжский государственный технологический университет, 2015 — 200 с.: табл., схем. — ЭБС Университетская библиотека ONLINE. — URL:</w:t>
      </w:r>
      <w:r>
        <w:rPr>
          <w:color w:val="000000"/>
          <w:lang w:eastAsia="ru-RU" w:bidi="ru-RU"/>
        </w:rPr>
        <w:t xml:space="preserve"> </w:t>
      </w:r>
      <w:r w:rsidRPr="007161BF">
        <w:rPr>
          <w:rFonts w:hint="eastAsia"/>
          <w:color w:val="000000"/>
          <w:lang w:eastAsia="ru-RU" w:bidi="ru-RU"/>
        </w:rPr>
        <w:t>https://biblioclub.ru/index.php?page=bo</w:t>
      </w:r>
      <w:r>
        <w:rPr>
          <w:rFonts w:hint="eastAsia"/>
          <w:color w:val="000000"/>
          <w:lang w:eastAsia="ru-RU" w:bidi="ru-RU"/>
        </w:rPr>
        <w:t xml:space="preserve">ok&amp;id=439330 (дата обращения: 14.01.2025). - </w:t>
      </w:r>
      <w:proofErr w:type="gramStart"/>
      <w:r>
        <w:rPr>
          <w:rFonts w:hint="eastAsia"/>
          <w:color w:val="000000"/>
          <w:lang w:eastAsia="ru-RU" w:bidi="ru-RU"/>
        </w:rPr>
        <w:t>Текст :</w:t>
      </w:r>
      <w:proofErr w:type="gramEnd"/>
      <w:r>
        <w:rPr>
          <w:rFonts w:hint="eastAsia"/>
          <w:color w:val="000000"/>
          <w:lang w:eastAsia="ru-RU" w:bidi="ru-RU"/>
        </w:rPr>
        <w:t xml:space="preserve"> электронны</w:t>
      </w:r>
      <w:r w:rsidRPr="007161BF">
        <w:rPr>
          <w:rFonts w:hint="eastAsia"/>
          <w:color w:val="000000"/>
          <w:lang w:eastAsia="ru-RU" w:bidi="ru-RU"/>
        </w:rPr>
        <w:t>й.</w:t>
      </w:r>
    </w:p>
    <w:p w:rsidR="00C35EA6" w:rsidRDefault="00C35EA6" w:rsidP="00C35EA6">
      <w:pPr>
        <w:pStyle w:val="a1"/>
        <w:ind w:firstLine="720"/>
        <w:jc w:val="both"/>
        <w:rPr>
          <w:color w:val="000000"/>
          <w:lang w:eastAsia="ru-RU" w:bidi="ru-RU"/>
        </w:rPr>
      </w:pPr>
    </w:p>
    <w:p w:rsidR="00C35EA6" w:rsidRDefault="00C35EA6" w:rsidP="00C35EA6">
      <w:pPr>
        <w:pStyle w:val="a1"/>
        <w:ind w:firstLine="720"/>
        <w:jc w:val="both"/>
      </w:pPr>
      <w:r>
        <w:rPr>
          <w:b/>
          <w:bCs/>
          <w:color w:val="000000"/>
          <w:lang w:eastAsia="ru-RU" w:bidi="ru-RU"/>
        </w:rPr>
        <w:t>б) дополнительная:</w:t>
      </w:r>
    </w:p>
    <w:p w:rsidR="00C35EA6" w:rsidRDefault="00C35EA6" w:rsidP="00C35EA6">
      <w:pPr>
        <w:pStyle w:val="a1"/>
        <w:spacing w:after="240"/>
        <w:ind w:firstLine="720"/>
        <w:jc w:val="both"/>
      </w:pPr>
      <w:bookmarkStart w:id="64" w:name="bookmark44"/>
      <w:r>
        <w:rPr>
          <w:color w:val="000000"/>
          <w:lang w:eastAsia="ru-RU" w:bidi="ru-RU"/>
        </w:rPr>
        <w:t>3.</w:t>
      </w:r>
      <w:bookmarkEnd w:id="64"/>
      <w:r>
        <w:rPr>
          <w:color w:val="000000"/>
          <w:lang w:eastAsia="ru-RU" w:bidi="ru-RU"/>
        </w:rPr>
        <w:t xml:space="preserve"> </w:t>
      </w:r>
      <w:r w:rsidRPr="00B90F22">
        <w:rPr>
          <w:rFonts w:hint="eastAsia"/>
          <w:color w:val="000000"/>
          <w:lang w:eastAsia="ru-RU" w:bidi="ru-RU"/>
        </w:rPr>
        <w:t xml:space="preserve">Белоус, А. И. Кибербезопасность объектов топливно-энергетического комплекса. Концепции, методы и средства </w:t>
      </w:r>
      <w:proofErr w:type="gramStart"/>
      <w:r w:rsidRPr="00B90F22">
        <w:rPr>
          <w:rFonts w:hint="eastAsia"/>
          <w:color w:val="000000"/>
          <w:lang w:eastAsia="ru-RU" w:bidi="ru-RU"/>
        </w:rPr>
        <w:t>обеспечения :</w:t>
      </w:r>
      <w:proofErr w:type="gramEnd"/>
      <w:r w:rsidRPr="00B90F22">
        <w:rPr>
          <w:rFonts w:hint="eastAsia"/>
          <w:color w:val="000000"/>
          <w:lang w:eastAsia="ru-RU" w:bidi="ru-RU"/>
        </w:rPr>
        <w:t xml:space="preserve"> практическое пособие / А. И. Белоус. - </w:t>
      </w:r>
      <w:proofErr w:type="gramStart"/>
      <w:r w:rsidRPr="00B90F22">
        <w:rPr>
          <w:rFonts w:hint="eastAsia"/>
          <w:color w:val="000000"/>
          <w:lang w:eastAsia="ru-RU" w:bidi="ru-RU"/>
        </w:rPr>
        <w:t>Москва ;</w:t>
      </w:r>
      <w:proofErr w:type="gramEnd"/>
      <w:r w:rsidRPr="00B90F22">
        <w:rPr>
          <w:rFonts w:hint="eastAsia"/>
          <w:color w:val="000000"/>
          <w:lang w:eastAsia="ru-RU" w:bidi="ru-RU"/>
        </w:rPr>
        <w:t xml:space="preserve"> Вологда : Инфра-Инженерия, </w:t>
      </w:r>
      <w:r>
        <w:rPr>
          <w:rFonts w:hint="eastAsia"/>
          <w:color w:val="000000"/>
          <w:lang w:eastAsia="ru-RU" w:bidi="ru-RU"/>
        </w:rPr>
        <w:t>2020. - 644 с. - ЭБС ZNANIUM</w:t>
      </w:r>
      <w:r w:rsidRPr="00B90F22">
        <w:rPr>
          <w:rFonts w:hint="eastAsia"/>
          <w:color w:val="000000"/>
          <w:lang w:eastAsia="ru-RU" w:bidi="ru-RU"/>
        </w:rPr>
        <w:t>. - URL: https://znanium.com/catalog/pro</w:t>
      </w:r>
      <w:r>
        <w:rPr>
          <w:rFonts w:hint="eastAsia"/>
          <w:color w:val="000000"/>
          <w:lang w:eastAsia="ru-RU" w:bidi="ru-RU"/>
        </w:rPr>
        <w:t>duct/1167734 (дата обращения: 14.01.2025</w:t>
      </w:r>
      <w:r w:rsidRPr="00B90F22">
        <w:rPr>
          <w:rFonts w:hint="eastAsia"/>
          <w:color w:val="000000"/>
          <w:lang w:eastAsia="ru-RU" w:bidi="ru-RU"/>
        </w:rPr>
        <w:t xml:space="preserve">). - </w:t>
      </w:r>
      <w:proofErr w:type="gramStart"/>
      <w:r w:rsidRPr="00B90F22">
        <w:rPr>
          <w:rFonts w:hint="eastAsia"/>
          <w:color w:val="000000"/>
          <w:lang w:eastAsia="ru-RU" w:bidi="ru-RU"/>
        </w:rPr>
        <w:t>Текст :</w:t>
      </w:r>
      <w:proofErr w:type="gramEnd"/>
      <w:r w:rsidRPr="00B90F22">
        <w:rPr>
          <w:rFonts w:hint="eastAsia"/>
          <w:color w:val="000000"/>
          <w:lang w:eastAsia="ru-RU" w:bidi="ru-RU"/>
        </w:rPr>
        <w:t xml:space="preserve"> электронный.</w:t>
      </w:r>
    </w:p>
    <w:p w:rsidR="00C35EA6" w:rsidRDefault="00C35EA6" w:rsidP="00C35EA6">
      <w:pPr>
        <w:pStyle w:val="a1"/>
        <w:spacing w:after="240"/>
        <w:ind w:firstLine="720"/>
        <w:jc w:val="both"/>
      </w:pPr>
      <w:r>
        <w:rPr>
          <w:color w:val="000000"/>
          <w:lang w:eastAsia="ru-RU" w:bidi="ru-RU"/>
        </w:rPr>
        <w:t xml:space="preserve">4. </w:t>
      </w:r>
      <w:r w:rsidRPr="009C2753">
        <w:rPr>
          <w:rFonts w:hint="eastAsia"/>
          <w:color w:val="000000"/>
          <w:lang w:eastAsia="ru-RU" w:bidi="ru-RU"/>
        </w:rPr>
        <w:t xml:space="preserve">Парфенов, Ю. П. Средства управления и защиты информационных ресурсов автоматизированных </w:t>
      </w:r>
      <w:proofErr w:type="gramStart"/>
      <w:r w:rsidRPr="009C2753">
        <w:rPr>
          <w:rFonts w:hint="eastAsia"/>
          <w:color w:val="000000"/>
          <w:lang w:eastAsia="ru-RU" w:bidi="ru-RU"/>
        </w:rPr>
        <w:t>систем :</w:t>
      </w:r>
      <w:proofErr w:type="gramEnd"/>
      <w:r w:rsidRPr="009C2753">
        <w:rPr>
          <w:rFonts w:hint="eastAsia"/>
          <w:color w:val="000000"/>
          <w:lang w:eastAsia="ru-RU" w:bidi="ru-RU"/>
        </w:rPr>
        <w:t xml:space="preserve"> учебное пособие / Ю. П. Парфенов. - 2-е изд., стер. - </w:t>
      </w:r>
      <w:proofErr w:type="gramStart"/>
      <w:r w:rsidRPr="009C2753">
        <w:rPr>
          <w:rFonts w:hint="eastAsia"/>
          <w:color w:val="000000"/>
          <w:lang w:eastAsia="ru-RU" w:bidi="ru-RU"/>
        </w:rPr>
        <w:t>Москва :</w:t>
      </w:r>
      <w:proofErr w:type="gramEnd"/>
      <w:r w:rsidRPr="009C2753">
        <w:rPr>
          <w:rFonts w:hint="eastAsia"/>
          <w:color w:val="000000"/>
          <w:lang w:eastAsia="ru-RU" w:bidi="ru-RU"/>
        </w:rPr>
        <w:t xml:space="preserve"> Изд-во Урал. ун-та, 2022. - 120 с. - ЭБС ZNANIUM. - URL: https://znanium.com/catalog/product/1891378 (дата обращения: 14.01.2025). – </w:t>
      </w:r>
      <w:proofErr w:type="gramStart"/>
      <w:r w:rsidRPr="009C2753">
        <w:rPr>
          <w:rFonts w:hint="eastAsia"/>
          <w:color w:val="000000"/>
          <w:lang w:eastAsia="ru-RU" w:bidi="ru-RU"/>
        </w:rPr>
        <w:t>Текст :</w:t>
      </w:r>
      <w:proofErr w:type="gramEnd"/>
      <w:r w:rsidRPr="009C2753">
        <w:rPr>
          <w:rFonts w:hint="eastAsia"/>
          <w:color w:val="000000"/>
          <w:lang w:eastAsia="ru-RU" w:bidi="ru-RU"/>
        </w:rPr>
        <w:t xml:space="preserve"> электронный.</w:t>
      </w:r>
    </w:p>
    <w:p w:rsidR="00C35EA6" w:rsidRDefault="00C35EA6" w:rsidP="00C35EA6">
      <w:pPr>
        <w:pStyle w:val="a1"/>
        <w:spacing w:after="240"/>
        <w:ind w:firstLine="720"/>
        <w:jc w:val="both"/>
      </w:pPr>
      <w:r>
        <w:rPr>
          <w:color w:val="000000"/>
          <w:lang w:eastAsia="ru-RU" w:bidi="ru-RU"/>
        </w:rPr>
        <w:t xml:space="preserve">5. </w:t>
      </w:r>
      <w:proofErr w:type="spellStart"/>
      <w:r w:rsidRPr="009C2753">
        <w:rPr>
          <w:rFonts w:hint="eastAsia"/>
          <w:color w:val="000000"/>
          <w:lang w:eastAsia="ru-RU" w:bidi="ru-RU"/>
        </w:rPr>
        <w:t>Сэрра</w:t>
      </w:r>
      <w:proofErr w:type="spellEnd"/>
      <w:r w:rsidRPr="009C2753">
        <w:rPr>
          <w:rFonts w:hint="eastAsia"/>
          <w:color w:val="000000"/>
          <w:lang w:eastAsia="ru-RU" w:bidi="ru-RU"/>
        </w:rPr>
        <w:t xml:space="preserve">, Э. Кибербезопасность: правила </w:t>
      </w:r>
      <w:proofErr w:type="gramStart"/>
      <w:r w:rsidRPr="009C2753">
        <w:rPr>
          <w:rFonts w:hint="eastAsia"/>
          <w:color w:val="000000"/>
          <w:lang w:eastAsia="ru-RU" w:bidi="ru-RU"/>
        </w:rPr>
        <w:t>игры :</w:t>
      </w:r>
      <w:proofErr w:type="gramEnd"/>
      <w:r w:rsidRPr="009C2753">
        <w:rPr>
          <w:rFonts w:hint="eastAsia"/>
          <w:color w:val="000000"/>
          <w:lang w:eastAsia="ru-RU" w:bidi="ru-RU"/>
        </w:rPr>
        <w:t xml:space="preserve"> Как руководители и сотрудники влияют на культуру безопасности в компании : практическое руководство / Э. </w:t>
      </w:r>
      <w:proofErr w:type="spellStart"/>
      <w:r w:rsidRPr="009C2753">
        <w:rPr>
          <w:rFonts w:hint="eastAsia"/>
          <w:color w:val="000000"/>
          <w:lang w:eastAsia="ru-RU" w:bidi="ru-RU"/>
        </w:rPr>
        <w:t>Сэрра</w:t>
      </w:r>
      <w:proofErr w:type="spellEnd"/>
      <w:r w:rsidRPr="009C2753">
        <w:rPr>
          <w:rFonts w:hint="eastAsia"/>
          <w:color w:val="000000"/>
          <w:lang w:eastAsia="ru-RU" w:bidi="ru-RU"/>
        </w:rPr>
        <w:t xml:space="preserve">. - </w:t>
      </w:r>
      <w:proofErr w:type="gramStart"/>
      <w:r w:rsidRPr="009C2753">
        <w:rPr>
          <w:rFonts w:hint="eastAsia"/>
          <w:color w:val="000000"/>
          <w:lang w:eastAsia="ru-RU" w:bidi="ru-RU"/>
        </w:rPr>
        <w:t>Москва :</w:t>
      </w:r>
      <w:proofErr w:type="gramEnd"/>
      <w:r w:rsidRPr="009C2753">
        <w:rPr>
          <w:rFonts w:hint="eastAsia"/>
          <w:color w:val="000000"/>
          <w:lang w:eastAsia="ru-RU" w:bidi="ru-RU"/>
        </w:rPr>
        <w:t xml:space="preserve"> Альпина ПРО, 2022. - 189 с. – ЭБС ZNANIUM. - URL: https://znanium.com/catalog/pro</w:t>
      </w:r>
      <w:r>
        <w:rPr>
          <w:rFonts w:hint="eastAsia"/>
          <w:color w:val="000000"/>
          <w:lang w:eastAsia="ru-RU" w:bidi="ru-RU"/>
        </w:rPr>
        <w:t>duct/1905864 (дата обращения: 14.01.2025</w:t>
      </w:r>
      <w:r w:rsidRPr="009C2753">
        <w:rPr>
          <w:rFonts w:hint="eastAsia"/>
          <w:color w:val="000000"/>
          <w:lang w:eastAsia="ru-RU" w:bidi="ru-RU"/>
        </w:rPr>
        <w:t xml:space="preserve">). – </w:t>
      </w:r>
      <w:proofErr w:type="gramStart"/>
      <w:r w:rsidRPr="009C2753">
        <w:rPr>
          <w:rFonts w:hint="eastAsia"/>
          <w:color w:val="000000"/>
          <w:lang w:eastAsia="ru-RU" w:bidi="ru-RU"/>
        </w:rPr>
        <w:t>Текст :</w:t>
      </w:r>
      <w:proofErr w:type="gramEnd"/>
      <w:r w:rsidRPr="009C2753">
        <w:rPr>
          <w:rFonts w:hint="eastAsia"/>
          <w:color w:val="000000"/>
          <w:lang w:eastAsia="ru-RU" w:bidi="ru-RU"/>
        </w:rPr>
        <w:t xml:space="preserve"> электронный.</w:t>
      </w:r>
    </w:p>
    <w:p w:rsidR="000F4D38" w:rsidRDefault="00C93569">
      <w:pPr>
        <w:pStyle w:val="10"/>
        <w:keepNext/>
        <w:keepLines/>
        <w:ind w:firstLine="460"/>
        <w:jc w:val="both"/>
      </w:pPr>
      <w:r>
        <w:rPr>
          <w:color w:val="000000"/>
          <w:lang w:eastAsia="ru-RU" w:bidi="ru-RU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  <w:bookmarkEnd w:id="62"/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20"/>
        <w:jc w:val="both"/>
      </w:pPr>
      <w:bookmarkStart w:id="65" w:name="_Toc184279866"/>
      <w:bookmarkStart w:id="66" w:name="_Toc184279816"/>
      <w:bookmarkStart w:id="67" w:name="bookmark48"/>
      <w:bookmarkStart w:id="68" w:name="bookmark47"/>
      <w:r>
        <w:rPr>
          <w:color w:val="000000"/>
          <w:lang w:eastAsia="ru-RU" w:bidi="ru-RU"/>
        </w:rPr>
        <w:t>Сайт Федеральной службы по техническому и экспортному контролю:</w:t>
      </w:r>
      <w:hyperlink r:id="rId7">
        <w:r>
          <w:rPr>
            <w:color w:val="000000"/>
            <w:lang w:eastAsia="ru-RU" w:bidi="ru-RU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www</w:t>
        </w:r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fstec</w:t>
        </w:r>
        <w:proofErr w:type="spellEnd"/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:rsidR="00C35EA6" w:rsidRPr="009C2753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20"/>
        <w:jc w:val="both"/>
      </w:pPr>
      <w:r>
        <w:rPr>
          <w:color w:val="000000"/>
          <w:lang w:eastAsia="ru-RU" w:bidi="ru-RU"/>
        </w:rPr>
        <w:t>Сайт Федерального агентства по техническому регулированию и метрологии:</w:t>
      </w:r>
      <w:hyperlink r:id="rId8">
        <w:r>
          <w:rPr>
            <w:color w:val="000000"/>
            <w:lang w:eastAsia="ru-RU" w:bidi="ru-RU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www</w:t>
        </w:r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gost</w:t>
        </w:r>
        <w:proofErr w:type="spellEnd"/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09"/>
        <w:jc w:val="both"/>
      </w:pPr>
      <w:r>
        <w:rPr>
          <w:rFonts w:hint="eastAsia"/>
        </w:rPr>
        <w:t>Электронная библиотека Финансового университета (ЭБ) http://elib.fa.ru/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09"/>
        <w:jc w:val="both"/>
      </w:pPr>
      <w:r>
        <w:rPr>
          <w:rFonts w:hint="eastAsia"/>
        </w:rPr>
        <w:t>Электронно-библиотечная система BOOK.RU http://www.book.ru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09"/>
        <w:jc w:val="both"/>
      </w:pPr>
      <w:r>
        <w:rPr>
          <w:rFonts w:hint="eastAsia"/>
        </w:rPr>
        <w:t>Электронно-библиотечная система «Университетская библиотека ОНЛАЙН» http://biblioclub.ru/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09"/>
        <w:jc w:val="both"/>
      </w:pPr>
      <w:r>
        <w:rPr>
          <w:rFonts w:hint="eastAsia"/>
        </w:rPr>
        <w:lastRenderedPageBreak/>
        <w:t xml:space="preserve">Электронно-библиотечная система </w:t>
      </w:r>
      <w:proofErr w:type="spellStart"/>
      <w:r>
        <w:rPr>
          <w:rFonts w:hint="eastAsia"/>
        </w:rPr>
        <w:t>Znanium</w:t>
      </w:r>
      <w:proofErr w:type="spellEnd"/>
      <w:r>
        <w:rPr>
          <w:rFonts w:hint="eastAsia"/>
        </w:rPr>
        <w:t xml:space="preserve"> http://www.znanium.com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09"/>
        <w:jc w:val="both"/>
      </w:pPr>
      <w:r>
        <w:rPr>
          <w:rFonts w:hint="eastAsia"/>
        </w:rPr>
        <w:t>Электронно-библиотечная система издательства «ЮРАЙТ» https://urait.ru/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09"/>
        <w:jc w:val="both"/>
      </w:pPr>
      <w:r>
        <w:rPr>
          <w:rFonts w:hint="eastAsia"/>
        </w:rPr>
        <w:t>Электронно-библиотечная система издательства Проспект http://ebs.prospekt.org/books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709"/>
        <w:jc w:val="both"/>
      </w:pPr>
      <w:r>
        <w:rPr>
          <w:rFonts w:hint="eastAsia"/>
        </w:rPr>
        <w:t>Электронно-библиотечная система издательства Лань https://e.lanbook.com/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 xml:space="preserve">Деловая онлайн-библиотека </w:t>
      </w:r>
      <w:proofErr w:type="spellStart"/>
      <w:r>
        <w:rPr>
          <w:rFonts w:hint="eastAsia"/>
        </w:rPr>
        <w:t>Alpina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Digital</w:t>
      </w:r>
      <w:proofErr w:type="spellEnd"/>
      <w:r>
        <w:rPr>
          <w:rFonts w:hint="eastAsia"/>
        </w:rPr>
        <w:t xml:space="preserve"> http://lib.alpinadigital.ru/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>Электронная библиотека Издательского дома «Гребенников» https://grebennikon.ru/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 xml:space="preserve">Научная электронная библиотека eLibrary.ru http://elibrary.ru  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>Национальная электронная библиотека http://нэб.рф/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>Финансовая справочная система «Финансовый директор» http://www.1fd.ru/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>СПАРК https://spark-interfax.ru/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 xml:space="preserve">Библиотека онлайн Лекций по Бизнесу и Маркетингу издательства </w:t>
      </w:r>
      <w:proofErr w:type="spellStart"/>
      <w:r>
        <w:rPr>
          <w:rFonts w:hint="eastAsia"/>
        </w:rPr>
        <w:t>Неnrу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Stewart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Talks</w:t>
      </w:r>
      <w:proofErr w:type="spellEnd"/>
      <w:r>
        <w:rPr>
          <w:rFonts w:hint="eastAsia"/>
        </w:rPr>
        <w:t xml:space="preserve"> </w:t>
      </w:r>
    </w:p>
    <w:p w:rsidR="00C35EA6" w:rsidRPr="009C2753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  <w:rPr>
          <w:lang w:val="en-US"/>
        </w:rPr>
      </w:pPr>
      <w:r w:rsidRPr="009C2753">
        <w:rPr>
          <w:rFonts w:hint="eastAsia"/>
          <w:lang w:val="en-US"/>
        </w:rPr>
        <w:t>CNKI. Academic Reference https://ar.oversea.cnki.net/</w:t>
      </w:r>
    </w:p>
    <w:p w:rsidR="00C35EA6" w:rsidRPr="009C2753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  <w:rPr>
          <w:lang w:val="en-US"/>
        </w:rPr>
      </w:pPr>
      <w:r w:rsidRPr="009C2753">
        <w:rPr>
          <w:rFonts w:hint="eastAsia"/>
          <w:lang w:val="en-US"/>
        </w:rPr>
        <w:t>CNKI. China Academic Journals Full-text Database https://oversea.cnki.net/kns?dbcode=CFLQ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 xml:space="preserve">Электронные продукты издательства </w:t>
      </w:r>
      <w:proofErr w:type="spellStart"/>
      <w:r>
        <w:rPr>
          <w:rFonts w:hint="eastAsia"/>
        </w:rPr>
        <w:t>Elsevier</w:t>
      </w:r>
      <w:proofErr w:type="spellEnd"/>
      <w:r>
        <w:rPr>
          <w:rFonts w:hint="eastAsia"/>
        </w:rPr>
        <w:t xml:space="preserve"> http://www.sciencedirect.com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 xml:space="preserve">Коллекция научных журналов </w:t>
      </w:r>
      <w:proofErr w:type="spellStart"/>
      <w:r>
        <w:rPr>
          <w:rFonts w:hint="eastAsia"/>
        </w:rPr>
        <w:t>Oxford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University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Press</w:t>
      </w:r>
      <w:proofErr w:type="spellEnd"/>
      <w:r>
        <w:rPr>
          <w:rFonts w:hint="eastAsia"/>
        </w:rPr>
        <w:t xml:space="preserve"> https://academic.oup.com/journals/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 xml:space="preserve">Электронные коллекции книг и журналов издательства </w:t>
      </w:r>
      <w:proofErr w:type="spellStart"/>
      <w:r>
        <w:rPr>
          <w:rFonts w:hint="eastAsia"/>
        </w:rPr>
        <w:t>Springer</w:t>
      </w:r>
      <w:proofErr w:type="spellEnd"/>
      <w:r>
        <w:rPr>
          <w:rFonts w:hint="eastAsia"/>
        </w:rPr>
        <w:t>: http://link.springer.com/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rPr>
          <w:rFonts w:hint="eastAsia"/>
        </w:rPr>
        <w:t xml:space="preserve">База данных научных журналов издательства </w:t>
      </w:r>
      <w:proofErr w:type="spellStart"/>
      <w:r>
        <w:rPr>
          <w:rFonts w:hint="eastAsia"/>
        </w:rPr>
        <w:t>Wiley</w:t>
      </w:r>
      <w:proofErr w:type="spellEnd"/>
      <w:r>
        <w:rPr>
          <w:rFonts w:hint="eastAsia"/>
        </w:rPr>
        <w:t xml:space="preserve"> https://onlinelibrary.wiley.com/</w:t>
      </w:r>
    </w:p>
    <w:p w:rsidR="00C35EA6" w:rsidRDefault="00C35EA6" w:rsidP="00C35EA6">
      <w:pPr>
        <w:pStyle w:val="a1"/>
        <w:numPr>
          <w:ilvl w:val="0"/>
          <w:numId w:val="7"/>
        </w:numPr>
        <w:tabs>
          <w:tab w:val="left" w:pos="1134"/>
        </w:tabs>
        <w:spacing w:after="240"/>
        <w:ind w:firstLine="567"/>
        <w:jc w:val="both"/>
      </w:pPr>
      <w:r>
        <w:rPr>
          <w:color w:val="000000"/>
          <w:lang w:eastAsia="ru-RU" w:bidi="ru-RU"/>
        </w:rPr>
        <w:t>Сайт Всероссийского научно-исследовательского института документоведения и архивного дела</w:t>
      </w:r>
      <w:r>
        <w:rPr>
          <w:color w:val="000000"/>
          <w:u w:val="single"/>
          <w:lang w:eastAsia="ru-RU" w:bidi="ru-RU"/>
        </w:rPr>
        <w:t xml:space="preserve"> http://www.vniidad.ru/.</w:t>
      </w:r>
    </w:p>
    <w:p w:rsidR="000F4D38" w:rsidRDefault="00C93569">
      <w:pPr>
        <w:pStyle w:val="10"/>
        <w:keepNext/>
        <w:keepLines/>
        <w:numPr>
          <w:ilvl w:val="0"/>
          <w:numId w:val="8"/>
        </w:numPr>
        <w:tabs>
          <w:tab w:val="left" w:pos="1368"/>
        </w:tabs>
        <w:spacing w:after="40"/>
        <w:ind w:firstLine="720"/>
        <w:jc w:val="both"/>
      </w:pPr>
      <w:r>
        <w:rPr>
          <w:color w:val="000000"/>
          <w:lang w:eastAsia="ru-RU" w:bidi="ru-RU"/>
        </w:rPr>
        <w:t>Методические указания для обучающихся по освоению дисциплины</w:t>
      </w:r>
      <w:bookmarkEnd w:id="65"/>
      <w:bookmarkEnd w:id="66"/>
      <w:bookmarkEnd w:id="67"/>
      <w:bookmarkEnd w:id="68"/>
    </w:p>
    <w:p w:rsidR="000F4D38" w:rsidRDefault="00C93569">
      <w:pPr>
        <w:pStyle w:val="a1"/>
        <w:tabs>
          <w:tab w:val="left" w:pos="1419"/>
          <w:tab w:val="left" w:pos="1889"/>
        </w:tabs>
        <w:spacing w:line="276" w:lineRule="auto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31365D" w:rsidRDefault="0031365D">
      <w:pPr>
        <w:pStyle w:val="a1"/>
        <w:tabs>
          <w:tab w:val="left" w:pos="1419"/>
          <w:tab w:val="left" w:pos="1889"/>
        </w:tabs>
        <w:spacing w:line="276" w:lineRule="auto"/>
        <w:ind w:firstLine="720"/>
        <w:jc w:val="both"/>
        <w:rPr>
          <w:color w:val="000000"/>
          <w:lang w:eastAsia="ru-RU" w:bidi="ru-RU"/>
        </w:rPr>
      </w:pPr>
    </w:p>
    <w:p w:rsidR="0031365D" w:rsidRDefault="0031365D">
      <w:pPr>
        <w:pStyle w:val="a1"/>
        <w:tabs>
          <w:tab w:val="left" w:pos="1419"/>
          <w:tab w:val="left" w:pos="1889"/>
        </w:tabs>
        <w:spacing w:line="276" w:lineRule="auto"/>
        <w:ind w:firstLine="720"/>
        <w:jc w:val="both"/>
        <w:rPr>
          <w:color w:val="000000"/>
          <w:lang w:eastAsia="ru-RU" w:bidi="ru-RU"/>
        </w:rPr>
      </w:pPr>
    </w:p>
    <w:p w:rsidR="0031365D" w:rsidRDefault="0031365D">
      <w:pPr>
        <w:pStyle w:val="a1"/>
        <w:tabs>
          <w:tab w:val="left" w:pos="1419"/>
          <w:tab w:val="left" w:pos="1889"/>
        </w:tabs>
        <w:spacing w:line="276" w:lineRule="auto"/>
        <w:ind w:firstLine="720"/>
        <w:jc w:val="both"/>
        <w:rPr>
          <w:color w:val="000000"/>
          <w:lang w:eastAsia="ru-RU" w:bidi="ru-RU"/>
        </w:rPr>
      </w:pPr>
    </w:p>
    <w:p w:rsidR="000F4D38" w:rsidRDefault="00C93569">
      <w:pPr>
        <w:pStyle w:val="a1"/>
        <w:numPr>
          <w:ilvl w:val="0"/>
          <w:numId w:val="8"/>
        </w:numPr>
        <w:tabs>
          <w:tab w:val="left" w:pos="1237"/>
        </w:tabs>
        <w:spacing w:before="240" w:after="60"/>
        <w:ind w:firstLine="720"/>
        <w:jc w:val="both"/>
        <w:outlineLvl w:val="0"/>
      </w:pPr>
      <w:bookmarkStart w:id="69" w:name="_Toc184279867"/>
      <w:bookmarkStart w:id="70" w:name="bookmark51"/>
      <w:r>
        <w:rPr>
          <w:b/>
          <w:bCs/>
          <w:color w:val="000000"/>
          <w:lang w:eastAsia="ru-RU" w:bidi="ru-RU"/>
        </w:rP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69"/>
      <w:bookmarkEnd w:id="70"/>
    </w:p>
    <w:p w:rsidR="000F4D38" w:rsidRDefault="00C93569">
      <w:pPr>
        <w:pStyle w:val="a1"/>
        <w:numPr>
          <w:ilvl w:val="1"/>
          <w:numId w:val="8"/>
        </w:numPr>
        <w:tabs>
          <w:tab w:val="left" w:pos="1371"/>
        </w:tabs>
        <w:ind w:firstLine="720"/>
        <w:jc w:val="both"/>
        <w:outlineLvl w:val="0"/>
      </w:pPr>
      <w:bookmarkStart w:id="71" w:name="_Toc184279868"/>
      <w:r>
        <w:rPr>
          <w:b/>
          <w:bCs/>
          <w:color w:val="000000"/>
          <w:lang w:eastAsia="ru-RU" w:bidi="ru-RU"/>
        </w:rPr>
        <w:t>. Комплект лицензионного программного обеспечения</w:t>
      </w:r>
      <w:bookmarkEnd w:id="71"/>
    </w:p>
    <w:p w:rsidR="000F4D38" w:rsidRDefault="00C93569">
      <w:pPr>
        <w:pStyle w:val="a1"/>
        <w:ind w:firstLine="720"/>
        <w:jc w:val="both"/>
        <w:rPr>
          <w:lang w:val="en-US"/>
        </w:rPr>
      </w:pPr>
      <w:r>
        <w:rPr>
          <w:color w:val="000000"/>
          <w:lang w:val="en-US" w:eastAsia="en-US" w:bidi="en-US"/>
        </w:rPr>
        <w:t xml:space="preserve">Windows, Microsoft Office </w:t>
      </w:r>
      <w:r>
        <w:rPr>
          <w:color w:val="000000"/>
          <w:lang w:eastAsia="en-US" w:bidi="en-US"/>
        </w:rPr>
        <w:t>или</w:t>
      </w:r>
      <w:r>
        <w:rPr>
          <w:color w:val="000000"/>
          <w:lang w:val="en-US" w:eastAsia="en-US" w:bidi="en-US"/>
        </w:rPr>
        <w:t xml:space="preserve"> Astra Linux, Libre Office;</w:t>
      </w:r>
    </w:p>
    <w:p w:rsidR="000F4D38" w:rsidRDefault="00C93569">
      <w:pPr>
        <w:pStyle w:val="a1"/>
        <w:ind w:firstLine="720"/>
        <w:jc w:val="both"/>
      </w:pPr>
      <w:r>
        <w:rPr>
          <w:color w:val="000000"/>
          <w:lang w:eastAsia="ru-RU" w:bidi="ru-RU"/>
        </w:rPr>
        <w:t xml:space="preserve">Антивирус </w:t>
      </w:r>
      <w:r>
        <w:rPr>
          <w:color w:val="000000"/>
          <w:lang w:val="en-US" w:eastAsia="en-US" w:bidi="en-US"/>
        </w:rPr>
        <w:t>Kaspersky;</w:t>
      </w:r>
    </w:p>
    <w:p w:rsidR="000F4D38" w:rsidRDefault="000F4D38">
      <w:pPr>
        <w:pStyle w:val="a1"/>
        <w:spacing w:after="320"/>
        <w:ind w:firstLine="720"/>
        <w:jc w:val="both"/>
        <w:rPr>
          <w:color w:val="000000"/>
          <w:lang w:val="en-US" w:eastAsia="en-US" w:bidi="en-US"/>
        </w:rPr>
      </w:pPr>
    </w:p>
    <w:p w:rsidR="000F4D38" w:rsidRDefault="00C93569">
      <w:pPr>
        <w:pStyle w:val="10"/>
        <w:keepNext/>
        <w:keepLines/>
        <w:numPr>
          <w:ilvl w:val="1"/>
          <w:numId w:val="8"/>
        </w:numPr>
        <w:tabs>
          <w:tab w:val="left" w:pos="1618"/>
        </w:tabs>
        <w:ind w:firstLine="720"/>
        <w:jc w:val="both"/>
      </w:pPr>
      <w:bookmarkStart w:id="72" w:name="_Toc184279869"/>
      <w:bookmarkStart w:id="73" w:name="_Toc184279817"/>
      <w:bookmarkStart w:id="74" w:name="bookmark53"/>
      <w:bookmarkStart w:id="75" w:name="bookmark52"/>
      <w:r>
        <w:rPr>
          <w:color w:val="000000"/>
          <w:lang w:eastAsia="ru-RU" w:bidi="ru-RU"/>
        </w:rPr>
        <w:t>Современные профессиональные базы данных и информационные справочные системы</w:t>
      </w:r>
      <w:bookmarkEnd w:id="72"/>
      <w:bookmarkEnd w:id="73"/>
      <w:bookmarkEnd w:id="74"/>
      <w:bookmarkEnd w:id="75"/>
    </w:p>
    <w:p w:rsidR="000F4D38" w:rsidRDefault="00C93569">
      <w:pPr>
        <w:pStyle w:val="a1"/>
        <w:numPr>
          <w:ilvl w:val="0"/>
          <w:numId w:val="9"/>
        </w:numPr>
        <w:tabs>
          <w:tab w:val="left" w:pos="1218"/>
        </w:tabs>
        <w:spacing w:line="360" w:lineRule="auto"/>
        <w:ind w:firstLine="860"/>
        <w:jc w:val="both"/>
      </w:pPr>
      <w:r>
        <w:rPr>
          <w:color w:val="000000"/>
          <w:lang w:eastAsia="ru-RU" w:bidi="ru-RU"/>
        </w:rPr>
        <w:t>Информационно-правовая система «Гарант»</w:t>
      </w:r>
    </w:p>
    <w:p w:rsidR="000F4D38" w:rsidRDefault="00C93569">
      <w:pPr>
        <w:pStyle w:val="a1"/>
        <w:numPr>
          <w:ilvl w:val="0"/>
          <w:numId w:val="9"/>
        </w:numPr>
        <w:tabs>
          <w:tab w:val="left" w:pos="1247"/>
        </w:tabs>
        <w:spacing w:line="360" w:lineRule="auto"/>
        <w:ind w:firstLine="860"/>
        <w:jc w:val="both"/>
      </w:pPr>
      <w:r>
        <w:rPr>
          <w:color w:val="000000"/>
          <w:lang w:eastAsia="ru-RU" w:bidi="ru-RU"/>
        </w:rPr>
        <w:t>Информационно-правовая система «Консультант Плюс»</w:t>
      </w:r>
    </w:p>
    <w:p w:rsidR="000F4D38" w:rsidRDefault="00C93569">
      <w:pPr>
        <w:pStyle w:val="a1"/>
        <w:numPr>
          <w:ilvl w:val="0"/>
          <w:numId w:val="9"/>
        </w:numPr>
        <w:tabs>
          <w:tab w:val="left" w:pos="1242"/>
        </w:tabs>
        <w:spacing w:line="360" w:lineRule="auto"/>
        <w:ind w:firstLine="860"/>
        <w:jc w:val="both"/>
      </w:pPr>
      <w:r>
        <w:rPr>
          <w:color w:val="000000"/>
          <w:lang w:eastAsia="ru-RU" w:bidi="ru-RU"/>
        </w:rPr>
        <w:t xml:space="preserve">Электронная энциклопедия: </w:t>
      </w:r>
      <w:hyperlink r:id="rId9">
        <w:r>
          <w:rPr>
            <w:color w:val="000000"/>
            <w:lang w:val="en-US" w:eastAsia="en-US" w:bidi="en-US"/>
          </w:rPr>
          <w:t>http</w:t>
        </w:r>
        <w:r>
          <w:rPr>
            <w:color w:val="000000"/>
            <w:lang w:eastAsia="en-US" w:bidi="en-US"/>
          </w:rPr>
          <w:t>://</w:t>
        </w:r>
        <w:proofErr w:type="spellStart"/>
        <w:r>
          <w:rPr>
            <w:color w:val="000000"/>
            <w:lang w:val="en-US" w:eastAsia="en-US" w:bidi="en-US"/>
          </w:rPr>
          <w:t>ru</w:t>
        </w:r>
        <w:proofErr w:type="spellEnd"/>
        <w:r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wikipedia</w:t>
        </w:r>
        <w:proofErr w:type="spellEnd"/>
        <w:r>
          <w:rPr>
            <w:color w:val="000000"/>
            <w:lang w:eastAsia="en-US" w:bidi="en-US"/>
          </w:rPr>
          <w:t>.</w:t>
        </w:r>
        <w:r>
          <w:rPr>
            <w:color w:val="000000"/>
            <w:lang w:val="en-US" w:eastAsia="en-US" w:bidi="en-US"/>
          </w:rPr>
          <w:t>org</w:t>
        </w:r>
        <w:r>
          <w:rPr>
            <w:color w:val="000000"/>
            <w:lang w:eastAsia="en-US" w:bidi="en-US"/>
          </w:rPr>
          <w:t>/</w:t>
        </w:r>
        <w:r>
          <w:rPr>
            <w:color w:val="000000"/>
            <w:lang w:val="en-US" w:eastAsia="en-US" w:bidi="en-US"/>
          </w:rPr>
          <w:t>wiki</w:t>
        </w:r>
        <w:r>
          <w:rPr>
            <w:color w:val="000000"/>
            <w:lang w:eastAsia="en-US" w:bidi="en-US"/>
          </w:rPr>
          <w:t>/</w:t>
        </w:r>
        <w:r>
          <w:rPr>
            <w:color w:val="000000"/>
            <w:lang w:val="en-US" w:eastAsia="en-US" w:bidi="en-US"/>
          </w:rPr>
          <w:t>Wiki</w:t>
        </w:r>
      </w:hyperlink>
    </w:p>
    <w:p w:rsidR="000F4D38" w:rsidRDefault="00C93569">
      <w:pPr>
        <w:pStyle w:val="a1"/>
        <w:numPr>
          <w:ilvl w:val="0"/>
          <w:numId w:val="9"/>
        </w:numPr>
        <w:tabs>
          <w:tab w:val="left" w:pos="1242"/>
        </w:tabs>
        <w:spacing w:after="320" w:line="360" w:lineRule="auto"/>
        <w:ind w:firstLine="860"/>
        <w:jc w:val="both"/>
      </w:pPr>
      <w:bookmarkStart w:id="76" w:name="bookmark55"/>
      <w:r>
        <w:rPr>
          <w:color w:val="000000"/>
          <w:lang w:eastAsia="ru-RU" w:bidi="ru-RU"/>
        </w:rPr>
        <w:t>Система комплексного раскрытия информации «СКРИН» -</w:t>
      </w:r>
      <w:hyperlink r:id="rId10">
        <w:r>
          <w:rPr>
            <w:color w:val="000000"/>
            <w:lang w:eastAsia="ru-RU" w:bidi="ru-RU"/>
          </w:rPr>
          <w:t xml:space="preserve"> </w:t>
        </w:r>
        <w:r>
          <w:rPr>
            <w:color w:val="000000"/>
            <w:lang w:val="en-US" w:eastAsia="en-US" w:bidi="en-US"/>
          </w:rPr>
          <w:t>http</w:t>
        </w:r>
        <w:r>
          <w:rPr>
            <w:color w:val="000000"/>
            <w:lang w:eastAsia="en-US" w:bidi="en-US"/>
          </w:rPr>
          <w:t>://</w:t>
        </w:r>
        <w:r>
          <w:rPr>
            <w:color w:val="000000"/>
            <w:lang w:val="en-US" w:eastAsia="en-US" w:bidi="en-US"/>
          </w:rPr>
          <w:t>www</w:t>
        </w:r>
        <w:r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skrin</w:t>
        </w:r>
        <w:proofErr w:type="spellEnd"/>
        <w:r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ru</w:t>
        </w:r>
        <w:proofErr w:type="spellEnd"/>
        <w:r>
          <w:rPr>
            <w:color w:val="000000"/>
            <w:lang w:eastAsia="en-US" w:bidi="en-US"/>
          </w:rPr>
          <w:t>/</w:t>
        </w:r>
      </w:hyperlink>
      <w:bookmarkEnd w:id="76"/>
    </w:p>
    <w:p w:rsidR="000F4D38" w:rsidRDefault="00C93569">
      <w:pPr>
        <w:pStyle w:val="10"/>
        <w:keepNext/>
        <w:keepLines/>
        <w:numPr>
          <w:ilvl w:val="1"/>
          <w:numId w:val="8"/>
        </w:numPr>
        <w:tabs>
          <w:tab w:val="left" w:pos="1381"/>
        </w:tabs>
        <w:ind w:firstLine="720"/>
        <w:jc w:val="both"/>
      </w:pPr>
      <w:bookmarkStart w:id="77" w:name="_Toc184279870"/>
      <w:bookmarkStart w:id="78" w:name="_Toc184279818"/>
      <w:bookmarkStart w:id="79" w:name="bookmark58"/>
      <w:bookmarkStart w:id="80" w:name="bookmark56"/>
      <w:bookmarkStart w:id="81" w:name="bookmark57"/>
      <w:r>
        <w:rPr>
          <w:color w:val="000000"/>
          <w:lang w:eastAsia="ru-RU" w:bidi="ru-RU"/>
        </w:rPr>
        <w:t>Сертифицированные программные и аппаратные средства защиты информации</w:t>
      </w:r>
      <w:bookmarkEnd w:id="77"/>
      <w:bookmarkEnd w:id="78"/>
      <w:bookmarkEnd w:id="79"/>
      <w:bookmarkEnd w:id="80"/>
      <w:bookmarkEnd w:id="81"/>
    </w:p>
    <w:p w:rsidR="000F4D38" w:rsidRDefault="00C93569">
      <w:pPr>
        <w:pStyle w:val="a1"/>
        <w:spacing w:after="320"/>
        <w:ind w:firstLine="720"/>
        <w:jc w:val="both"/>
      </w:pPr>
      <w:r>
        <w:rPr>
          <w:color w:val="000000"/>
          <w:lang w:eastAsia="ru-RU" w:bidi="ru-RU"/>
        </w:rPr>
        <w:t>Не используются</w:t>
      </w:r>
    </w:p>
    <w:p w:rsidR="000F4D38" w:rsidRDefault="00C93569">
      <w:pPr>
        <w:pStyle w:val="10"/>
        <w:keepNext/>
        <w:keepLines/>
        <w:numPr>
          <w:ilvl w:val="0"/>
          <w:numId w:val="8"/>
        </w:numPr>
        <w:tabs>
          <w:tab w:val="left" w:pos="1237"/>
        </w:tabs>
        <w:ind w:firstLine="720"/>
        <w:jc w:val="both"/>
      </w:pPr>
      <w:bookmarkStart w:id="82" w:name="_Toc184279871"/>
      <w:bookmarkStart w:id="83" w:name="_Toc184279819"/>
      <w:bookmarkStart w:id="84" w:name="bookmark60"/>
      <w:r>
        <w:rPr>
          <w:color w:val="000000"/>
          <w:lang w:eastAsia="ru-RU" w:bidi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82"/>
      <w:bookmarkEnd w:id="83"/>
      <w:bookmarkEnd w:id="84"/>
    </w:p>
    <w:p w:rsidR="000F4D38" w:rsidRDefault="000F4D38">
      <w:pPr>
        <w:pStyle w:val="10"/>
        <w:tabs>
          <w:tab w:val="left" w:pos="1237"/>
        </w:tabs>
        <w:ind w:firstLine="0"/>
        <w:jc w:val="both"/>
        <w:rPr>
          <w:color w:val="000000"/>
          <w:lang w:eastAsia="ru-RU" w:bidi="ru-RU"/>
        </w:rPr>
      </w:pPr>
    </w:p>
    <w:p w:rsidR="000F4D38" w:rsidRDefault="00C93569">
      <w:pPr>
        <w:pStyle w:val="a1"/>
        <w:spacing w:after="320" w:line="360" w:lineRule="auto"/>
        <w:ind w:firstLine="720"/>
        <w:jc w:val="both"/>
      </w:pPr>
      <w:r>
        <w:rPr>
          <w:color w:val="000000"/>
          <w:lang w:eastAsia="ru-RU" w:bidi="ru-RU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:rsidR="000F4D38" w:rsidRDefault="000F4D38">
      <w:pPr>
        <w:widowControl w:val="0"/>
        <w:tabs>
          <w:tab w:val="left" w:pos="598"/>
        </w:tabs>
        <w:spacing w:after="239" w:line="1" w:lineRule="exact"/>
        <w:ind w:firstLine="454"/>
        <w:outlineLvl w:val="0"/>
        <w:rPr>
          <w:rFonts w:hint="eastAsia"/>
          <w:b/>
          <w:bCs/>
          <w:color w:val="000000"/>
          <w:lang w:eastAsia="ru-RU" w:bidi="ru-RU"/>
        </w:rPr>
      </w:pPr>
    </w:p>
    <w:p w:rsidR="000F4D38" w:rsidRDefault="000F4D38">
      <w:pPr>
        <w:widowControl w:val="0"/>
        <w:spacing w:after="440" w:line="1" w:lineRule="exact"/>
        <w:ind w:firstLine="580"/>
        <w:jc w:val="both"/>
        <w:rPr>
          <w:rFonts w:hint="eastAsia"/>
          <w:sz w:val="2"/>
          <w:szCs w:val="2"/>
        </w:rPr>
      </w:pPr>
    </w:p>
    <w:p w:rsidR="000F4D38" w:rsidRDefault="000F4D38">
      <w:pPr>
        <w:widowControl w:val="0"/>
        <w:spacing w:after="440" w:line="1" w:lineRule="exact"/>
        <w:ind w:firstLine="580"/>
        <w:jc w:val="both"/>
        <w:rPr>
          <w:rFonts w:hint="eastAsia"/>
          <w:sz w:val="2"/>
          <w:szCs w:val="2"/>
        </w:rPr>
      </w:pPr>
    </w:p>
    <w:sectPr w:rsidR="000F4D38" w:rsidSect="00291FCB">
      <w:footerReference w:type="default" r:id="rId11"/>
      <w:pgSz w:w="11906" w:h="16838"/>
      <w:pgMar w:top="851" w:right="566" w:bottom="1418" w:left="1134" w:header="0" w:footer="692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06E" w:rsidRDefault="0029106E">
      <w:pPr>
        <w:rPr>
          <w:rFonts w:hint="eastAsia"/>
        </w:rPr>
      </w:pPr>
      <w:r>
        <w:separator/>
      </w:r>
    </w:p>
  </w:endnote>
  <w:endnote w:type="continuationSeparator" w:id="0">
    <w:p w:rsidR="0029106E" w:rsidRDefault="002910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charset w:val="01"/>
    <w:family w:val="auto"/>
    <w:pitch w:val="default"/>
  </w:font>
  <w:font w:name="TimesNewRomanPSMT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180" w:rsidRDefault="00375180">
    <w:pPr>
      <w:pStyle w:val="af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06E" w:rsidRDefault="0029106E">
      <w:pPr>
        <w:rPr>
          <w:rFonts w:hint="eastAsia"/>
        </w:rPr>
      </w:pPr>
      <w:r>
        <w:separator/>
      </w:r>
    </w:p>
  </w:footnote>
  <w:footnote w:type="continuationSeparator" w:id="0">
    <w:p w:rsidR="0029106E" w:rsidRDefault="0029106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73C4"/>
    <w:multiLevelType w:val="multilevel"/>
    <w:tmpl w:val="06D0D0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2972D2"/>
    <w:multiLevelType w:val="multilevel"/>
    <w:tmpl w:val="774E7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8324E0"/>
    <w:multiLevelType w:val="multilevel"/>
    <w:tmpl w:val="C992594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F8A3ABB"/>
    <w:multiLevelType w:val="multilevel"/>
    <w:tmpl w:val="CBFAE744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79F33D6"/>
    <w:multiLevelType w:val="multilevel"/>
    <w:tmpl w:val="C540A55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C4E6C7F"/>
    <w:multiLevelType w:val="multilevel"/>
    <w:tmpl w:val="41AE42A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2654D52"/>
    <w:multiLevelType w:val="multilevel"/>
    <w:tmpl w:val="13F6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39E3F5D"/>
    <w:multiLevelType w:val="multilevel"/>
    <w:tmpl w:val="2EC0072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A950187"/>
    <w:multiLevelType w:val="multilevel"/>
    <w:tmpl w:val="911ED5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C8B34E8"/>
    <w:multiLevelType w:val="multilevel"/>
    <w:tmpl w:val="AED0EDAC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E4E1F44"/>
    <w:multiLevelType w:val="multilevel"/>
    <w:tmpl w:val="714C131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4A26508"/>
    <w:multiLevelType w:val="multilevel"/>
    <w:tmpl w:val="7DC43F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6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38"/>
    <w:rsid w:val="000F4D38"/>
    <w:rsid w:val="001D3806"/>
    <w:rsid w:val="00237A27"/>
    <w:rsid w:val="00240E9F"/>
    <w:rsid w:val="0029106E"/>
    <w:rsid w:val="00291FCB"/>
    <w:rsid w:val="0031365D"/>
    <w:rsid w:val="00375180"/>
    <w:rsid w:val="003E7058"/>
    <w:rsid w:val="00466547"/>
    <w:rsid w:val="00497DFB"/>
    <w:rsid w:val="00523455"/>
    <w:rsid w:val="0056569C"/>
    <w:rsid w:val="005C2F81"/>
    <w:rsid w:val="005F598F"/>
    <w:rsid w:val="007071D1"/>
    <w:rsid w:val="007430E6"/>
    <w:rsid w:val="00753533"/>
    <w:rsid w:val="00845DEE"/>
    <w:rsid w:val="008B0910"/>
    <w:rsid w:val="00AF5708"/>
    <w:rsid w:val="00B24FA0"/>
    <w:rsid w:val="00B655BF"/>
    <w:rsid w:val="00C35EA6"/>
    <w:rsid w:val="00C93569"/>
    <w:rsid w:val="00D864A6"/>
    <w:rsid w:val="00F3760B"/>
    <w:rsid w:val="00FC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BC89F"/>
  <w15:docId w15:val="{2AC4F049-A19D-4626-8F3F-BCAB358C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a5">
    <w:name w:val="Ссылка указателя"/>
    <w:qFormat/>
  </w:style>
  <w:style w:type="character" w:customStyle="1" w:styleId="20">
    <w:name w:val="Основной текст (2)_"/>
    <w:basedOn w:val="a2"/>
    <w:qFormat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6">
    <w:name w:val="Символ нумерации"/>
    <w:qFormat/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uiPriority w:val="99"/>
    <w:qFormat/>
    <w:rPr>
      <w:color w:val="000080"/>
      <w:u w:val="single"/>
    </w:rPr>
  </w:style>
  <w:style w:type="character" w:styleId="a7">
    <w:name w:val="Emphasis"/>
    <w:qFormat/>
    <w:rPr>
      <w:i/>
      <w:iCs/>
    </w:rPr>
  </w:style>
  <w:style w:type="character" w:customStyle="1" w:styleId="a8">
    <w:name w:val="Верхний колонтитул Знак"/>
    <w:basedOn w:val="a2"/>
    <w:link w:val="a9"/>
    <w:uiPriority w:val="99"/>
    <w:qFormat/>
    <w:rsid w:val="00BF2E46"/>
    <w:rPr>
      <w:rFonts w:cs="Mangal"/>
      <w:szCs w:val="21"/>
    </w:rPr>
  </w:style>
  <w:style w:type="character" w:styleId="aa">
    <w:name w:val="Hyperlink"/>
    <w:rPr>
      <w:color w:val="000080"/>
      <w:u w:val="single"/>
    </w:rPr>
  </w:style>
  <w:style w:type="paragraph" w:styleId="a0">
    <w:name w:val="Title"/>
    <w:basedOn w:val="a"/>
    <w:next w:val="a1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qFormat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1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0"/>
    <w:pPr>
      <w:suppressLineNumbers/>
    </w:pPr>
    <w:rPr>
      <w:b/>
      <w:bCs/>
      <w:sz w:val="32"/>
      <w:szCs w:val="32"/>
    </w:rPr>
  </w:style>
  <w:style w:type="paragraph" w:customStyle="1" w:styleId="10">
    <w:name w:val="Заголовок №1"/>
    <w:basedOn w:val="a"/>
    <w:qFormat/>
    <w:pPr>
      <w:widowControl w:val="0"/>
      <w:ind w:firstLine="65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toa heading"/>
    <w:basedOn w:val="ad"/>
    <w:qFormat/>
  </w:style>
  <w:style w:type="paragraph" w:styleId="11">
    <w:name w:val="toc 1"/>
    <w:basedOn w:val="ad"/>
    <w:uiPriority w:val="39"/>
    <w:pPr>
      <w:tabs>
        <w:tab w:val="right" w:leader="dot" w:pos="9638"/>
      </w:tabs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HeaderandFooter"/>
  </w:style>
  <w:style w:type="paragraph" w:customStyle="1" w:styleId="af0">
    <w:name w:val="Другое"/>
    <w:basedOn w:val="a"/>
    <w:qFormat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af1">
    <w:name w:val="Подпись к таблице"/>
    <w:basedOn w:val="a"/>
    <w:qFormat/>
    <w:pPr>
      <w:widowControl w:val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2">
    <w:name w:val="Содержимое таблицы"/>
    <w:basedOn w:val="a"/>
    <w:qFormat/>
    <w:pPr>
      <w:widowControl w:val="0"/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</w:style>
  <w:style w:type="paragraph" w:styleId="af5">
    <w:name w:val="TOC Heading"/>
    <w:basedOn w:val="ad"/>
    <w:uiPriority w:val="39"/>
    <w:qFormat/>
  </w:style>
  <w:style w:type="paragraph" w:styleId="21">
    <w:name w:val="toc 2"/>
    <w:basedOn w:val="ad"/>
    <w:pPr>
      <w:tabs>
        <w:tab w:val="right" w:leader="dot" w:pos="9355"/>
      </w:tabs>
      <w:ind w:left="283"/>
    </w:pPr>
  </w:style>
  <w:style w:type="paragraph" w:styleId="a9">
    <w:name w:val="header"/>
    <w:basedOn w:val="a"/>
    <w:link w:val="a8"/>
    <w:uiPriority w:val="99"/>
    <w:unhideWhenUsed/>
    <w:rsid w:val="00BF2E46"/>
    <w:pPr>
      <w:tabs>
        <w:tab w:val="center" w:pos="4677"/>
        <w:tab w:val="right" w:pos="9355"/>
      </w:tabs>
    </w:pPr>
    <w:rPr>
      <w:rFonts w:cs="Mangal"/>
      <w:szCs w:val="21"/>
    </w:rPr>
  </w:style>
  <w:style w:type="numbering" w:customStyle="1" w:styleId="af6">
    <w:name w:val="Без списка"/>
    <w:uiPriority w:val="99"/>
    <w:semiHidden/>
    <w:unhideWhenUsed/>
    <w:qFormat/>
  </w:style>
  <w:style w:type="paragraph" w:styleId="af7">
    <w:name w:val="No Spacing"/>
    <w:uiPriority w:val="1"/>
    <w:qFormat/>
    <w:rsid w:val="00291FCB"/>
    <w:pPr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stec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kri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26</Pages>
  <Words>6871</Words>
  <Characters>39170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Коннова Ирина Геннадьевна</dc:creator>
  <dc:description/>
  <cp:lastModifiedBy>Полищук Ольга Сергеевна</cp:lastModifiedBy>
  <cp:revision>14</cp:revision>
  <dcterms:created xsi:type="dcterms:W3CDTF">2024-12-06T07:46:00Z</dcterms:created>
  <dcterms:modified xsi:type="dcterms:W3CDTF">2025-02-12T14:43:00Z</dcterms:modified>
  <dc:language>ru-RU</dc:language>
</cp:coreProperties>
</file>